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D9365" w14:textId="77777777" w:rsidR="004E605E" w:rsidRPr="00091554" w:rsidRDefault="004E605E" w:rsidP="00563E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Автономная некоммерческая организация высшего образования</w:t>
      </w:r>
    </w:p>
    <w:p w14:paraId="200C5944" w14:textId="77777777" w:rsidR="004E605E" w:rsidRPr="00091554" w:rsidRDefault="00560BF6" w:rsidP="004E6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E605E" w:rsidRPr="00091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Московский региональный социально-экономический институт</w:t>
      </w:r>
      <w:r w:rsidRPr="00091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14C95BCC" w14:textId="5D8788ED" w:rsidR="004E605E" w:rsidRPr="00091554" w:rsidRDefault="004E605E" w:rsidP="004E605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D54484" w:rsidRPr="00091554" w14:paraId="1A7793C7" w14:textId="77777777" w:rsidTr="00BF4931">
        <w:tc>
          <w:tcPr>
            <w:tcW w:w="5139" w:type="dxa"/>
            <w:hideMark/>
          </w:tcPr>
          <w:p w14:paraId="0BD36FA3" w14:textId="77777777" w:rsidR="00D54484" w:rsidRPr="00091554" w:rsidRDefault="00D54484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Программа утверждена</w:t>
            </w:r>
          </w:p>
          <w:p w14:paraId="496E817A" w14:textId="77777777" w:rsidR="00D54484" w:rsidRPr="00091554" w:rsidRDefault="00D54484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Ученым советом МРСЭИ</w:t>
            </w:r>
          </w:p>
          <w:p w14:paraId="2F6A072E" w14:textId="631E68EB" w:rsidR="00D54484" w:rsidRPr="00091554" w:rsidRDefault="004A1D57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Протокол № 10 </w:t>
            </w:r>
            <w:r w:rsidR="00D54484"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22.05.2024</w:t>
            </w:r>
            <w:r w:rsidR="00D54484"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140" w:type="dxa"/>
          </w:tcPr>
          <w:p w14:paraId="11A22BBB" w14:textId="339CE568" w:rsidR="00D54484" w:rsidRPr="00091554" w:rsidRDefault="004A1D57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7E881183" wp14:editId="1AA90DF1">
                  <wp:simplePos x="0" y="0"/>
                  <wp:positionH relativeFrom="column">
                    <wp:posOffset>-128905</wp:posOffset>
                  </wp:positionH>
                  <wp:positionV relativeFrom="paragraph">
                    <wp:posOffset>-193040</wp:posOffset>
                  </wp:positionV>
                  <wp:extent cx="1493520" cy="1478915"/>
                  <wp:effectExtent l="38100" t="38100" r="49530" b="260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МРСЭИ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8097">
                            <a:off x="0" y="0"/>
                            <a:ext cx="1493520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4484"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Утверждаю</w:t>
            </w:r>
          </w:p>
          <w:p w14:paraId="15746B5E" w14:textId="77777777" w:rsidR="00D54484" w:rsidRPr="00091554" w:rsidRDefault="00D54484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1492CCA" wp14:editId="0B4DD48B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26670</wp:posOffset>
                  </wp:positionV>
                  <wp:extent cx="956310" cy="55118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47C519" w14:textId="14EB67AE" w:rsidR="00D54484" w:rsidRPr="00091554" w:rsidRDefault="00D54484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Ректор__________Золотухина Е. Н.</w:t>
            </w:r>
          </w:p>
          <w:p w14:paraId="126122A8" w14:textId="77777777" w:rsidR="00D54484" w:rsidRPr="00091554" w:rsidRDefault="00D54484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337B40F4" w14:textId="204FB93C" w:rsidR="00D54484" w:rsidRPr="00091554" w:rsidRDefault="004A1D57" w:rsidP="00D5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hanging="1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«22» ма</w:t>
            </w:r>
            <w:r w:rsidR="00DF1D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  <w:r w:rsidR="00D54484" w:rsidRPr="0009155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786D098A" w14:textId="7A7C916E" w:rsidR="004E605E" w:rsidRPr="00091554" w:rsidRDefault="004E605E" w:rsidP="004E605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A13E195" w14:textId="77777777" w:rsidR="005A0C63" w:rsidRPr="00091554" w:rsidRDefault="005A0C63" w:rsidP="005A0C6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C1BAB7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4D10E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74C002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F6CFDC" w14:textId="77777777" w:rsidR="004E605E" w:rsidRPr="00091554" w:rsidRDefault="004E605E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912189" w14:textId="77777777" w:rsidR="004E605E" w:rsidRPr="00091554" w:rsidRDefault="004E605E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C04CEC" w14:textId="77777777" w:rsidR="004E605E" w:rsidRPr="00091554" w:rsidRDefault="004E605E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53F6DD" w14:textId="77777777" w:rsidR="004E605E" w:rsidRPr="00091554" w:rsidRDefault="00977415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5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ПРАКТИКИ</w:t>
      </w:r>
    </w:p>
    <w:p w14:paraId="13326351" w14:textId="77777777" w:rsidR="004E605E" w:rsidRPr="00091554" w:rsidRDefault="004E605E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18C48A" w14:textId="380E99B3" w:rsidR="005A0C63" w:rsidRPr="00277D42" w:rsidRDefault="004A547A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A54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Б2.В.01(П) Производственная (</w:t>
      </w:r>
      <w:r w:rsidR="005628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</w:t>
      </w:r>
      <w:r w:rsidR="005628FB" w:rsidRPr="005628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роектно-технологическая</w:t>
      </w:r>
      <w:r w:rsidRPr="004A54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 практика</w:t>
      </w:r>
    </w:p>
    <w:p w14:paraId="443898C1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A490DE9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FA78FC3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Направление подготовки</w:t>
      </w:r>
    </w:p>
    <w:p w14:paraId="0A43302B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54.03.01 Дизайн</w:t>
      </w:r>
    </w:p>
    <w:p w14:paraId="4E9B8CB4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1C03D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Профиль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Графический дизайн</w:t>
      </w:r>
    </w:p>
    <w:p w14:paraId="66E8BEBF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EA9662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(степень) выпускника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бакалавр</w:t>
      </w:r>
    </w:p>
    <w:p w14:paraId="0797DDC9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Форма обучения – очная</w:t>
      </w:r>
    </w:p>
    <w:p w14:paraId="682413A0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11D663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5A7813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BD17CA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4684A4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5B3C68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29176E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74B2E6" w14:textId="77777777" w:rsidR="005A0C63" w:rsidRPr="0009155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FFF686" w14:textId="77777777" w:rsidR="007E175F" w:rsidRPr="00091554" w:rsidRDefault="007E175F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A14BC5" w14:textId="77777777" w:rsidR="007E175F" w:rsidRPr="00091554" w:rsidRDefault="007E175F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E49D48" w14:textId="77777777" w:rsidR="007E175F" w:rsidRPr="00091554" w:rsidRDefault="007E175F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72AF65" w14:textId="77777777" w:rsidR="007E175F" w:rsidRPr="00091554" w:rsidRDefault="007E175F" w:rsidP="005A0C6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BF802C" w14:textId="2E711A32" w:rsidR="007E175F" w:rsidRPr="009065BF" w:rsidRDefault="00DF1D62" w:rsidP="009065BF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pacing w:val="1"/>
          <w:w w:val="102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Видное 202</w:t>
      </w:r>
      <w:r w:rsidR="004A1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E175F" w:rsidRPr="00091554">
        <w:rPr>
          <w:rFonts w:ascii="Times New Roman" w:eastAsia="Times New Roman" w:hAnsi="Times New Roman" w:cs="Times New Roman"/>
          <w:bCs/>
          <w:spacing w:val="1"/>
          <w:w w:val="102"/>
          <w:sz w:val="28"/>
          <w:szCs w:val="28"/>
          <w:lang w:eastAsia="ru-RU"/>
        </w:rPr>
        <w:br w:type="page"/>
      </w:r>
    </w:p>
    <w:p w14:paraId="19A4E098" w14:textId="65D43ABB" w:rsidR="00386374" w:rsidRDefault="005628FB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производственной (проектно</w:t>
      </w:r>
      <w:r w:rsidR="00386374">
        <w:rPr>
          <w:rFonts w:ascii="Times New Roman" w:eastAsia="Times New Roman" w:hAnsi="Times New Roman" w:cs="Times New Roman"/>
          <w:sz w:val="24"/>
          <w:szCs w:val="24"/>
        </w:rPr>
        <w:t>-технологической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86374">
        <w:rPr>
          <w:rFonts w:ascii="Times New Roman" w:eastAsia="Times New Roman" w:hAnsi="Times New Roman" w:cs="Times New Roman"/>
          <w:sz w:val="24"/>
          <w:szCs w:val="24"/>
        </w:rPr>
        <w:t xml:space="preserve"> практики разработана:</w:t>
      </w:r>
    </w:p>
    <w:p w14:paraId="6548DB11" w14:textId="77777777" w:rsidR="00386374" w:rsidRDefault="00386374" w:rsidP="003863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/>
          <w:kern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основании федерального государственного образовательного стандарта высшего образования по направлению подготовки 54.03.01 Дизайн</w:t>
      </w:r>
      <w:r>
        <w:rPr>
          <w:rFonts w:ascii="Times New Roman" w:hAnsi="Times New Roman"/>
          <w:kern w:val="3"/>
          <w:sz w:val="24"/>
          <w:szCs w:val="24"/>
        </w:rPr>
        <w:t xml:space="preserve"> (бакалавриат), </w:t>
      </w:r>
      <w:r>
        <w:rPr>
          <w:rFonts w:ascii="Times New Roman" w:hAnsi="Times New Roman"/>
          <w:sz w:val="24"/>
          <w:szCs w:val="24"/>
        </w:rPr>
        <w:t>утвержденного приказом Министерства образования и науки Российской Федерации от 13 августа 2020 №1015</w:t>
      </w:r>
      <w:r>
        <w:rPr>
          <w:rFonts w:ascii="Times New Roman" w:hAnsi="Times New Roman"/>
          <w:kern w:val="3"/>
          <w:sz w:val="24"/>
          <w:szCs w:val="24"/>
        </w:rPr>
        <w:t>;</w:t>
      </w:r>
    </w:p>
    <w:p w14:paraId="37090FB1" w14:textId="77777777" w:rsidR="00386374" w:rsidRDefault="00386374" w:rsidP="003863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- учебного плана по о</w:t>
      </w:r>
      <w:r>
        <w:rPr>
          <w:rFonts w:ascii="Times New Roman" w:hAnsi="Times New Roman"/>
          <w:sz w:val="24"/>
          <w:szCs w:val="24"/>
        </w:rPr>
        <w:t>сновной профессиональной образовательной программе высшего образования 54.03.01 Дизайн, профиль Графический дизайн;</w:t>
      </w:r>
    </w:p>
    <w:p w14:paraId="71ABBE15" w14:textId="77777777" w:rsidR="00386374" w:rsidRDefault="00386374" w:rsidP="003863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основании профессионального стандарта, утвержденного приказом Министерства труда и социальной защиты РФ от 17 января 2017 №40н.</w:t>
      </w:r>
    </w:p>
    <w:p w14:paraId="64A82217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130ACF1" w14:textId="77777777" w:rsidR="00284AE6" w:rsidRPr="00284AE6" w:rsidRDefault="00284AE6" w:rsidP="00386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75232" w14:textId="77777777" w:rsidR="007D33D4" w:rsidRDefault="007D33D4" w:rsidP="007D3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92E4B" w14:textId="77777777" w:rsidR="00284AE6" w:rsidRPr="00F40DF4" w:rsidRDefault="00284AE6" w:rsidP="007D3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BCD3" w14:textId="77777777" w:rsidR="00284AE6" w:rsidRPr="00A82624" w:rsidRDefault="00284AE6" w:rsidP="00284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624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практики разработана: </w:t>
      </w:r>
    </w:p>
    <w:p w14:paraId="771253B8" w14:textId="77777777" w:rsidR="00175EA5" w:rsidRPr="00A82624" w:rsidRDefault="00175EA5" w:rsidP="0017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24">
        <w:rPr>
          <w:rFonts w:ascii="Times New Roman" w:hAnsi="Times New Roman" w:cs="Times New Roman"/>
          <w:sz w:val="24"/>
          <w:szCs w:val="24"/>
        </w:rPr>
        <w:t>Мордвинцева Марина Михайловна – старший преподаватель кафедры Дизайн, Член творческого союза художников России, Член Московского союза художников</w:t>
      </w:r>
    </w:p>
    <w:p w14:paraId="6D620EF2" w14:textId="77777777" w:rsidR="00386374" w:rsidRPr="00A82624" w:rsidRDefault="00386374" w:rsidP="003863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E450E6" w14:textId="7D8E4CCB" w:rsidR="00386374" w:rsidRPr="00A8262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624">
        <w:rPr>
          <w:rFonts w:ascii="Times New Roman" w:eastAsia="Calibri" w:hAnsi="Times New Roman" w:cs="Times New Roman"/>
          <w:sz w:val="24"/>
          <w:szCs w:val="24"/>
        </w:rPr>
        <w:t xml:space="preserve">Рецензент: </w:t>
      </w:r>
    </w:p>
    <w:p w14:paraId="1927F75A" w14:textId="77777777" w:rsidR="00A82624" w:rsidRPr="00A82624" w:rsidRDefault="00A82624" w:rsidP="00A82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24">
        <w:rPr>
          <w:rFonts w:ascii="Times New Roman" w:hAnsi="Times New Roman" w:cs="Times New Roman"/>
          <w:color w:val="030406"/>
          <w:sz w:val="24"/>
          <w:szCs w:val="24"/>
        </w:rPr>
        <w:t xml:space="preserve">Ерохина Юлия Валерьевна </w:t>
      </w:r>
      <w:r w:rsidRPr="00A82624">
        <w:rPr>
          <w:rFonts w:ascii="Times New Roman" w:hAnsi="Times New Roman" w:cs="Times New Roman"/>
          <w:sz w:val="24"/>
          <w:szCs w:val="24"/>
        </w:rPr>
        <w:t>–</w:t>
      </w:r>
      <w:r w:rsidRPr="00A82624">
        <w:rPr>
          <w:rFonts w:ascii="Times New Roman" w:hAnsi="Times New Roman" w:cs="Times New Roman"/>
          <w:color w:val="030406"/>
          <w:sz w:val="24"/>
          <w:szCs w:val="24"/>
        </w:rPr>
        <w:t xml:space="preserve"> </w:t>
      </w:r>
      <w:r w:rsidRPr="00A82624">
        <w:rPr>
          <w:rFonts w:ascii="Times New Roman" w:hAnsi="Times New Roman" w:cs="Times New Roman"/>
          <w:sz w:val="24"/>
          <w:szCs w:val="24"/>
        </w:rPr>
        <w:t>заведующая кафедрой «Графического Дизайна» УВО «Московского художественно-промышленного института», кандидат искусствоведения</w:t>
      </w:r>
    </w:p>
    <w:p w14:paraId="01B53850" w14:textId="21DBEEA5" w:rsidR="00A82624" w:rsidRPr="00A82624" w:rsidRDefault="00A82624" w:rsidP="00A82624">
      <w:pPr>
        <w:jc w:val="both"/>
        <w:rPr>
          <w:rFonts w:ascii="Times New Roman" w:hAnsi="Times New Roman" w:cs="Times New Roman"/>
          <w:sz w:val="24"/>
          <w:szCs w:val="24"/>
        </w:rPr>
      </w:pPr>
      <w:r w:rsidRPr="00A82624">
        <w:rPr>
          <w:rFonts w:ascii="Times New Roman" w:hAnsi="Times New Roman" w:cs="Times New Roman"/>
          <w:sz w:val="24"/>
          <w:szCs w:val="24"/>
        </w:rPr>
        <w:t>Машин Ростислав Валерьевич – ИП Машин Ростислав Валерьевич специализированная деятельность в области дизайна и фотографии</w:t>
      </w:r>
    </w:p>
    <w:p w14:paraId="19562FEB" w14:textId="77777777" w:rsidR="00A82624" w:rsidRPr="00A26D6F" w:rsidRDefault="00A82624" w:rsidP="00A82624">
      <w:pPr>
        <w:spacing w:after="0" w:line="240" w:lineRule="auto"/>
        <w:jc w:val="both"/>
      </w:pPr>
    </w:p>
    <w:p w14:paraId="38EC6B42" w14:textId="77777777" w:rsidR="00A82624" w:rsidRDefault="00A82624" w:rsidP="0038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95E4E" w14:textId="77777777" w:rsidR="00A82624" w:rsidRPr="00386374" w:rsidRDefault="00A82624" w:rsidP="0038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00727B" w14:textId="77777777" w:rsidR="00386374" w:rsidRDefault="00386374" w:rsidP="00386374">
      <w:pPr>
        <w:spacing w:after="0" w:line="240" w:lineRule="auto"/>
        <w:ind w:firstLine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33493E1" w14:textId="77777777" w:rsidR="00386374" w:rsidRDefault="00386374" w:rsidP="00386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9E53F" w14:textId="0CE42AF0" w:rsidR="00386374" w:rsidRDefault="00386374" w:rsidP="0038637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="00D9685D">
        <w:rPr>
          <w:rFonts w:ascii="Times New Roman" w:hAnsi="Times New Roman"/>
          <w:sz w:val="24"/>
          <w:szCs w:val="24"/>
        </w:rPr>
        <w:t>практики</w:t>
      </w:r>
      <w:r>
        <w:rPr>
          <w:rFonts w:ascii="Times New Roman" w:hAnsi="Times New Roman"/>
          <w:sz w:val="24"/>
          <w:szCs w:val="24"/>
        </w:rPr>
        <w:t xml:space="preserve"> обсуждена и утверждена на заседании кафедры дизайна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37C8FCF" w14:textId="0DB7B5DE" w:rsidR="00386374" w:rsidRDefault="004A1D57" w:rsidP="0038637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10 от «18» мая 2024</w:t>
      </w:r>
      <w:r w:rsidR="00386374">
        <w:rPr>
          <w:rFonts w:ascii="Times New Roman" w:hAnsi="Times New Roman"/>
          <w:sz w:val="24"/>
          <w:szCs w:val="24"/>
        </w:rPr>
        <w:t xml:space="preserve"> года </w:t>
      </w:r>
    </w:p>
    <w:p w14:paraId="7CA5BD94" w14:textId="77777777" w:rsidR="00386374" w:rsidRDefault="00386374" w:rsidP="00386374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66DE9B" w14:textId="77777777" w:rsidR="005A0C63" w:rsidRPr="00F40DF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6ECA6" w14:textId="77777777" w:rsidR="005A0C63" w:rsidRPr="00F40DF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17E62" w14:textId="77777777" w:rsidR="005A0C63" w:rsidRPr="00F40DF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A6CF7" w14:textId="77777777" w:rsidR="007D33D4" w:rsidRPr="00F40DF4" w:rsidRDefault="007D33D4" w:rsidP="004E3DDA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27300C5" w14:textId="77777777" w:rsidR="005A0C63" w:rsidRPr="00F40DF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14:paraId="60F15284" w14:textId="77777777" w:rsidR="005A0C63" w:rsidRPr="00F40DF4" w:rsidRDefault="005A0C63" w:rsidP="005A0C6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264498288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24F780B3" w14:textId="77777777" w:rsidR="00344133" w:rsidRPr="00F40DF4" w:rsidRDefault="00344133" w:rsidP="006E4569">
          <w:pPr>
            <w:pStyle w:val="ac"/>
            <w:spacing w:before="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1AA17E02" w14:textId="7E54217D" w:rsidR="004C5D98" w:rsidRPr="004C5D98" w:rsidRDefault="00A32A10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r w:rsidRPr="004C5D98">
            <w:rPr>
              <w:color w:val="auto"/>
              <w:sz w:val="28"/>
              <w:szCs w:val="28"/>
            </w:rPr>
            <w:fldChar w:fldCharType="begin"/>
          </w:r>
          <w:r w:rsidR="00344133" w:rsidRPr="004C5D98">
            <w:rPr>
              <w:color w:val="auto"/>
              <w:sz w:val="28"/>
              <w:szCs w:val="28"/>
            </w:rPr>
            <w:instrText xml:space="preserve"> TOC \o "1-3" \h \z \u </w:instrText>
          </w:r>
          <w:r w:rsidRPr="004C5D98">
            <w:rPr>
              <w:color w:val="auto"/>
              <w:sz w:val="28"/>
              <w:szCs w:val="28"/>
            </w:rPr>
            <w:fldChar w:fldCharType="separate"/>
          </w:r>
          <w:hyperlink w:anchor="_Toc95744652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1. Цели и задачи практики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_Toc95744652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E261DA">
              <w:rPr>
                <w:noProof/>
                <w:webHidden/>
                <w:color w:val="auto"/>
                <w:sz w:val="28"/>
                <w:szCs w:val="28"/>
              </w:rPr>
              <w:t>4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406BC5AE" w14:textId="71E1AA2A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53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2. Вид практики, способ и формы ее проведения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_Toc95744653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4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018B6B79" w14:textId="28D39AF7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54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 xml:space="preserve">Выбор мест </w:t>
            </w:r>
            <w:r w:rsidR="004C5D98" w:rsidRPr="004C5D98">
              <w:rPr>
                <w:rStyle w:val="a7"/>
                <w:noProof/>
                <w:color w:val="auto"/>
                <w:spacing w:val="1"/>
                <w:sz w:val="28"/>
                <w:szCs w:val="28"/>
              </w:rPr>
              <w:t>проектно-технологической</w:t>
            </w:r>
            <w:r w:rsidR="004C5D98" w:rsidRPr="004C5D98">
              <w:rPr>
                <w:rStyle w:val="a7"/>
                <w:iCs/>
                <w:noProof/>
                <w:color w:val="auto"/>
                <w:sz w:val="28"/>
                <w:szCs w:val="28"/>
              </w:rPr>
              <w:t xml:space="preserve"> </w:t>
            </w:r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практики для лиц с ограниченными возможностями здоровья производится с учетом состояния здоровья обучающихся и требований по доступности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_Toc95744654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5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5CA6AA77" w14:textId="0B211C8C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55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_Toc95744655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5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00E68934" w14:textId="0BE8837B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56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4. Место практики в структуре ОПОП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_Toc95744656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6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272A3309" w14:textId="56E486D6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57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5. Объём практики и её продолжительность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_Toc95744657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7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18F49B04" w14:textId="127A9ABB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58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6. Содержание практики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_Toc95744658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7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7AEBB703" w14:textId="725255CB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59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7. Формы отчётности по практике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_Toc95744659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9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3FD8EC62" w14:textId="617B60D1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60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8. Фонд оценочных средств для проведения промежуточной аттестации обучающихся по практике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_Toc95744660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13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7FF13840" w14:textId="4B10B073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61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8.1. Описание показателей и критериев оценивания планируемых результатов обучения в процессе прохождения практики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_Toc95744661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13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6407E87B" w14:textId="7D90B7B2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62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8.2. Оценочные средства для текущего контроля и промежуточной аттестации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_Toc95744662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14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1E6EB2FE" w14:textId="54BA4BDF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63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9. Перечень учебной литературы и ресурсов сети интернет, необходимых для проведения практики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_Toc95744663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20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17D57ADD" w14:textId="60169894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64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_Toc95744664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22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73D739C9" w14:textId="33B739A5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65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11. Описание материально-технической базы, необходимой для проведения практики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_Toc95744665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23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22D0DB7E" w14:textId="6E584315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66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12. Особенности реализации прохождения практики для инвалидов и лиц с ограниченными возможностями здоровья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_Toc95744666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25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418133D6" w14:textId="1C57CB11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67" w:history="1">
            <w:r w:rsidR="004C5D98" w:rsidRPr="004C5D98">
              <w:rPr>
                <w:rStyle w:val="a7"/>
                <w:rFonts w:eastAsia="Calibri"/>
                <w:noProof/>
                <w:color w:val="auto"/>
                <w:sz w:val="28"/>
                <w:szCs w:val="28"/>
              </w:rPr>
              <w:t>13. Лист регистрации изменений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_Toc95744667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26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14AE6206" w14:textId="3B38AE6F" w:rsidR="004C5D98" w:rsidRPr="004C5D98" w:rsidRDefault="00E261DA" w:rsidP="004C5D98">
          <w:pPr>
            <w:pStyle w:val="14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95744668" w:history="1">
            <w:r w:rsidR="004C5D98" w:rsidRPr="004C5D98">
              <w:rPr>
                <w:rStyle w:val="a7"/>
                <w:noProof/>
                <w:color w:val="auto"/>
                <w:sz w:val="28"/>
                <w:szCs w:val="28"/>
              </w:rPr>
              <w:t>Приложения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tab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instrText xml:space="preserve"> PAGEREF _Toc95744668 \h </w:instrTex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color w:val="auto"/>
                <w:sz w:val="28"/>
                <w:szCs w:val="28"/>
              </w:rPr>
              <w:t>27</w:t>
            </w:r>
            <w:r w:rsidR="004C5D98" w:rsidRPr="004C5D98">
              <w:rPr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669EFD51" w14:textId="00F34C63" w:rsidR="00344133" w:rsidRPr="004C5D98" w:rsidRDefault="00A32A10" w:rsidP="004C5D98">
          <w:pPr>
            <w:jc w:val="both"/>
            <w:rPr>
              <w:sz w:val="28"/>
              <w:szCs w:val="28"/>
            </w:rPr>
          </w:pPr>
          <w:r w:rsidRPr="004C5D9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C68EC1B" w14:textId="77777777" w:rsidR="005A0C63" w:rsidRPr="00F40DF4" w:rsidRDefault="005A0C63" w:rsidP="0034413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6C649" w14:textId="77777777" w:rsidR="00D92B28" w:rsidRPr="00F40DF4" w:rsidRDefault="00D92B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061CFBD" w14:textId="77777777" w:rsidR="005A0C63" w:rsidRPr="00F40DF4" w:rsidRDefault="0050686D" w:rsidP="0050686D">
      <w:pPr>
        <w:pStyle w:val="1"/>
        <w:rPr>
          <w:color w:val="auto"/>
          <w:szCs w:val="24"/>
        </w:rPr>
      </w:pPr>
      <w:bookmarkStart w:id="0" w:name="_Toc471896540"/>
      <w:bookmarkStart w:id="1" w:name="_Toc1126285"/>
      <w:bookmarkStart w:id="2" w:name="_Toc95744652"/>
      <w:bookmarkStart w:id="3" w:name="_Hlk95744831"/>
      <w:r w:rsidRPr="00F40DF4">
        <w:rPr>
          <w:color w:val="auto"/>
          <w:szCs w:val="24"/>
        </w:rPr>
        <w:lastRenderedPageBreak/>
        <w:t>1. Цели и задачи практики</w:t>
      </w:r>
      <w:bookmarkEnd w:id="0"/>
      <w:bookmarkEnd w:id="1"/>
      <w:bookmarkEnd w:id="2"/>
      <w:r w:rsidRPr="00F40DF4">
        <w:rPr>
          <w:color w:val="auto"/>
          <w:szCs w:val="24"/>
        </w:rPr>
        <w:t xml:space="preserve"> </w:t>
      </w:r>
    </w:p>
    <w:p w14:paraId="336B4ABF" w14:textId="4B5D1017" w:rsidR="006D3F89" w:rsidRDefault="006A6E12" w:rsidP="00DB4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E12">
        <w:rPr>
          <w:rFonts w:ascii="Times New Roman" w:eastAsia="Calibri" w:hAnsi="Times New Roman" w:cs="Times New Roman"/>
          <w:sz w:val="24"/>
          <w:szCs w:val="24"/>
        </w:rPr>
        <w:t>Производственная (</w:t>
      </w:r>
      <w:r w:rsidR="00DD14CF">
        <w:rPr>
          <w:rFonts w:ascii="Times New Roman" w:eastAsia="Calibri" w:hAnsi="Times New Roman" w:cs="Times New Roman"/>
          <w:sz w:val="24"/>
          <w:szCs w:val="24"/>
        </w:rPr>
        <w:t>проектно-технологическая</w:t>
      </w:r>
      <w:r w:rsidRPr="006A6E12">
        <w:rPr>
          <w:rFonts w:ascii="Times New Roman" w:eastAsia="Calibri" w:hAnsi="Times New Roman" w:cs="Times New Roman"/>
          <w:sz w:val="24"/>
          <w:szCs w:val="24"/>
        </w:rPr>
        <w:t xml:space="preserve">) практика </w:t>
      </w:r>
      <w:r w:rsidR="00895201">
        <w:rPr>
          <w:rFonts w:ascii="Times New Roman" w:eastAsia="Calibri" w:hAnsi="Times New Roman" w:cs="Times New Roman"/>
          <w:sz w:val="24"/>
          <w:szCs w:val="24"/>
        </w:rPr>
        <w:t xml:space="preserve">(далее – практика) </w:t>
      </w:r>
      <w:r w:rsidR="00B34985" w:rsidRPr="00F40DF4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="006D3F89" w:rsidRPr="006D3F89">
        <w:rPr>
          <w:rFonts w:ascii="Times New Roman" w:eastAsia="Calibri" w:hAnsi="Times New Roman" w:cs="Times New Roman"/>
          <w:sz w:val="24"/>
          <w:szCs w:val="24"/>
        </w:rPr>
        <w:t xml:space="preserve">компонентом </w:t>
      </w:r>
      <w:r w:rsidR="00B34985" w:rsidRPr="00F40DF4">
        <w:rPr>
          <w:rFonts w:ascii="Times New Roman" w:eastAsia="Calibri" w:hAnsi="Times New Roman" w:cs="Times New Roman"/>
          <w:sz w:val="24"/>
          <w:szCs w:val="24"/>
        </w:rPr>
        <w:t xml:space="preserve">основной профессиональной образовательной программы высшего образования </w:t>
      </w:r>
      <w:r w:rsidR="00386374" w:rsidRPr="00386374">
        <w:rPr>
          <w:rFonts w:ascii="Times New Roman" w:eastAsia="Calibri" w:hAnsi="Times New Roman" w:cs="Times New Roman"/>
          <w:sz w:val="24"/>
          <w:szCs w:val="24"/>
        </w:rPr>
        <w:t>Дизайн 54.03</w:t>
      </w:r>
      <w:r w:rsidR="00386374">
        <w:rPr>
          <w:rFonts w:ascii="Times New Roman" w:eastAsia="Calibri" w:hAnsi="Times New Roman" w:cs="Times New Roman"/>
          <w:sz w:val="24"/>
          <w:szCs w:val="24"/>
        </w:rPr>
        <w:t>.01,</w:t>
      </w:r>
      <w:r w:rsidR="006D3F8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D3F89" w:rsidRPr="006D3F89">
        <w:rPr>
          <w:rFonts w:ascii="Times New Roman" w:eastAsia="Calibri" w:hAnsi="Times New Roman" w:cs="Times New Roman"/>
          <w:sz w:val="24"/>
          <w:szCs w:val="24"/>
        </w:rPr>
        <w:t>при реализации которого организуется практическая подготовка</w:t>
      </w:r>
      <w:r w:rsidR="006D3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F89" w:rsidRPr="006D3F89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6D3F8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1F46FF" w14:textId="77777777" w:rsidR="00B34985" w:rsidRPr="00F40DF4" w:rsidRDefault="009065BF" w:rsidP="00DB4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DF4">
        <w:rPr>
          <w:rFonts w:ascii="Times New Roman" w:eastAsia="Calibri" w:hAnsi="Times New Roman" w:cs="Times New Roman"/>
          <w:sz w:val="24"/>
          <w:szCs w:val="24"/>
        </w:rPr>
        <w:t xml:space="preserve">Практика </w:t>
      </w:r>
      <w:r w:rsidR="001F44ED" w:rsidRPr="00F40DF4">
        <w:rPr>
          <w:rFonts w:ascii="Times New Roman" w:eastAsia="Calibri" w:hAnsi="Times New Roman" w:cs="Times New Roman"/>
          <w:sz w:val="24"/>
          <w:szCs w:val="24"/>
        </w:rPr>
        <w:t>проводится в соответствии с учебным планом, календарным учебным графиком и утвержденной программой практики в целях получения первичных профессиональных умений, углубления и закрепления знаний и компетенций, полученных в процессе теоретического обучения.</w:t>
      </w:r>
    </w:p>
    <w:p w14:paraId="68F374A8" w14:textId="77777777" w:rsidR="00386374" w:rsidRDefault="00386374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Toc471896541"/>
      <w:r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проектно-технологической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 – ознакомление обучающихся с основными технологическими приемами изготовления дизайнерской продукции,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закрепление и углубление знаний, полученных студентами в процессе теоретического обучения, развитие профессионального мышления, приобретение необходимых умений, навыков и опыта практической работы по направлению подготовки 54.03.01 Дизайн.</w:t>
      </w:r>
    </w:p>
    <w:p w14:paraId="5ECF50EF" w14:textId="77777777" w:rsidR="00386374" w:rsidRDefault="00386374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проектно-технологической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практики:</w:t>
      </w:r>
    </w:p>
    <w:p w14:paraId="5260BCFC" w14:textId="77777777" w:rsidR="00386374" w:rsidRDefault="00386374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закрепление, расширение, углубление и систематизация знаний, полученных при изучении специальных дисциплин;</w:t>
      </w:r>
    </w:p>
    <w:p w14:paraId="643EF96B" w14:textId="77777777" w:rsidR="00386374" w:rsidRDefault="00386374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овладение целостной структурой профессиональной деятельности, приобретение первоначального профессионального опыта на основе изучения работы конкретной организации;</w:t>
      </w:r>
    </w:p>
    <w:p w14:paraId="5EF370F6" w14:textId="77777777" w:rsidR="00386374" w:rsidRDefault="00386374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освоение технологии проектирования, принципов, методов и приемов работы над дизайн-проектами, различных направлений и методов организации процесса проектирования;</w:t>
      </w:r>
    </w:p>
    <w:p w14:paraId="3C416735" w14:textId="77777777" w:rsidR="00386374" w:rsidRDefault="00386374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освоение методологии проектирования фирменного стиля предприятия; освоение методологии и практики дизайн-проектирования бытовой и деловой графики; </w:t>
      </w:r>
    </w:p>
    <w:p w14:paraId="34212DED" w14:textId="77777777" w:rsidR="00386374" w:rsidRDefault="00386374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освоение методологии и практики проектирования наружной рекламы; освоение методологии и практики плакатной, газетно-журнальной, книжной графики; </w:t>
      </w:r>
    </w:p>
    <w:p w14:paraId="77EBB67C" w14:textId="77777777" w:rsidR="00386374" w:rsidRDefault="00386374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овладение компьютерными базами данных по шрифтам, орнаментам, оптическим иллюзиям; овладение методами принятия креативных решений при работе в малых творческих группах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фокусгруппах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8C4A7A3" w14:textId="77777777" w:rsidR="00DE7CBF" w:rsidRPr="00F40DF4" w:rsidRDefault="00DE7CBF" w:rsidP="00DE7C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FE3F8" w14:textId="77777777" w:rsidR="005A0C63" w:rsidRPr="00F40DF4" w:rsidRDefault="00DF20ED" w:rsidP="0048451D">
      <w:pPr>
        <w:pStyle w:val="1"/>
        <w:spacing w:line="240" w:lineRule="auto"/>
        <w:rPr>
          <w:color w:val="auto"/>
          <w:szCs w:val="24"/>
        </w:rPr>
      </w:pPr>
      <w:bookmarkStart w:id="5" w:name="_Toc1126286"/>
      <w:bookmarkStart w:id="6" w:name="_Toc95744653"/>
      <w:bookmarkEnd w:id="4"/>
      <w:r w:rsidRPr="00F40DF4">
        <w:rPr>
          <w:color w:val="auto"/>
          <w:szCs w:val="24"/>
        </w:rPr>
        <w:t xml:space="preserve">2. </w:t>
      </w:r>
      <w:r w:rsidR="00B34985" w:rsidRPr="00F40DF4">
        <w:rPr>
          <w:color w:val="auto"/>
          <w:szCs w:val="24"/>
        </w:rPr>
        <w:t>Вид практики, способ и формы ее проведения</w:t>
      </w:r>
      <w:bookmarkEnd w:id="5"/>
      <w:bookmarkEnd w:id="6"/>
    </w:p>
    <w:p w14:paraId="48B96D12" w14:textId="77777777" w:rsidR="00386374" w:rsidRDefault="00386374" w:rsidP="0038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 практики 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проектно-технологическая практика</w:t>
      </w:r>
    </w:p>
    <w:p w14:paraId="0C9A2C6D" w14:textId="77777777" w:rsidR="00386374" w:rsidRDefault="00386374" w:rsidP="00386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проведения – дискретная (путем выделения в календарном учебном графике непрерывного периода учебного времени для проведения каждого вида (совокупности видов) практики).</w:t>
      </w:r>
    </w:p>
    <w:p w14:paraId="11A6FFC2" w14:textId="77777777" w:rsidR="005A0C63" w:rsidRPr="00CF5234" w:rsidRDefault="005A0C63" w:rsidP="002069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5234">
        <w:rPr>
          <w:rFonts w:ascii="Times New Roman" w:eastAsia="Calibri" w:hAnsi="Times New Roman" w:cs="Times New Roman"/>
          <w:sz w:val="24"/>
          <w:szCs w:val="24"/>
          <w:lang w:eastAsia="ru-RU"/>
        </w:rPr>
        <w:t>Способ</w:t>
      </w:r>
      <w:r w:rsidR="00206973" w:rsidRPr="00CF5234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CF52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проведения практики: стационарная</w:t>
      </w:r>
      <w:r w:rsidR="00903D83" w:rsidRPr="00CF5234">
        <w:rPr>
          <w:rFonts w:ascii="Times New Roman" w:eastAsia="Calibri" w:hAnsi="Times New Roman" w:cs="Times New Roman"/>
          <w:sz w:val="24"/>
          <w:szCs w:val="24"/>
          <w:lang w:eastAsia="ru-RU"/>
        </w:rPr>
        <w:t>, выездная</w:t>
      </w:r>
      <w:r w:rsidR="00DE613D" w:rsidRPr="00CF523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EAE64C1" w14:textId="77777777" w:rsidR="00386374" w:rsidRDefault="00386374" w:rsidP="00386374">
      <w:pPr>
        <w:pStyle w:val="Default"/>
        <w:ind w:firstLine="709"/>
        <w:jc w:val="both"/>
        <w:rPr>
          <w:color w:val="auto"/>
        </w:rPr>
      </w:pPr>
      <w:bookmarkStart w:id="7" w:name="_Toc1126287"/>
      <w:r>
        <w:rPr>
          <w:rFonts w:eastAsia="Times New Roman"/>
          <w:spacing w:val="1"/>
        </w:rPr>
        <w:t>Проектно-технологическая</w:t>
      </w:r>
      <w:r>
        <w:rPr>
          <w:color w:val="auto"/>
        </w:rPr>
        <w:t xml:space="preserve"> практика осуществляется на основе договоров с организациями, деятельность которых соответствует профессиональным компетенциям, осваиваемым в рамках ОПОП ВО. Место прохождения практики и представленные к защите отчеты должны соответствовать приказу МРСЭИ о прохождении учебной практики.</w:t>
      </w:r>
    </w:p>
    <w:p w14:paraId="135C318F" w14:textId="77777777" w:rsidR="00386374" w:rsidRDefault="00386374" w:rsidP="00386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Направление студента на практику оформляется приказом МРСЭИ </w:t>
      </w:r>
      <w:r>
        <w:rPr>
          <w:rFonts w:ascii="Times New Roman" w:hAnsi="Times New Roman"/>
          <w:bCs/>
          <w:sz w:val="24"/>
          <w:szCs w:val="24"/>
        </w:rPr>
        <w:t>об организации и проведении практики</w:t>
      </w:r>
      <w:r>
        <w:rPr>
          <w:rFonts w:ascii="Times New Roman" w:hAnsi="Times New Roman"/>
          <w:sz w:val="24"/>
          <w:szCs w:val="24"/>
        </w:rPr>
        <w:t xml:space="preserve"> с закрепление каждого студента за конкретной организацией - базой практики, а также с указанием срока прохождения практики, Ф.И.О. и должности назначенных руководителей практики со стороны МРСЭИ. </w:t>
      </w:r>
    </w:p>
    <w:p w14:paraId="52E5EE93" w14:textId="77777777" w:rsidR="00386374" w:rsidRDefault="00386374" w:rsidP="00386374">
      <w:pPr>
        <w:pStyle w:val="1"/>
        <w:rPr>
          <w:szCs w:val="24"/>
        </w:rPr>
      </w:pPr>
      <w:bookmarkStart w:id="8" w:name="_Toc95744654"/>
      <w:r>
        <w:rPr>
          <w:szCs w:val="24"/>
        </w:rPr>
        <w:lastRenderedPageBreak/>
        <w:t xml:space="preserve">Выбор мест </w:t>
      </w:r>
      <w:r>
        <w:rPr>
          <w:spacing w:val="1"/>
          <w:szCs w:val="24"/>
        </w:rPr>
        <w:t>проектно-технологической</w:t>
      </w:r>
      <w:r>
        <w:rPr>
          <w:b w:val="0"/>
          <w:bCs/>
          <w:iCs/>
          <w:szCs w:val="24"/>
        </w:rPr>
        <w:t xml:space="preserve"> </w:t>
      </w:r>
      <w:r>
        <w:rPr>
          <w:szCs w:val="24"/>
        </w:rPr>
        <w:t>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8"/>
    </w:p>
    <w:p w14:paraId="59FE5D02" w14:textId="1DD3FABE" w:rsidR="005A0C63" w:rsidRPr="00F40DF4" w:rsidRDefault="00433893" w:rsidP="00386374">
      <w:pPr>
        <w:pStyle w:val="1"/>
        <w:rPr>
          <w:color w:val="auto"/>
          <w:szCs w:val="24"/>
        </w:rPr>
      </w:pPr>
      <w:bookmarkStart w:id="9" w:name="_Toc95744655"/>
      <w:r>
        <w:rPr>
          <w:color w:val="auto"/>
          <w:szCs w:val="24"/>
        </w:rPr>
        <w:t xml:space="preserve">3. </w:t>
      </w:r>
      <w:r w:rsidR="00B34985" w:rsidRPr="00F40DF4">
        <w:rPr>
          <w:color w:val="auto"/>
          <w:szCs w:val="24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  <w:bookmarkEnd w:id="7"/>
      <w:bookmarkEnd w:id="9"/>
    </w:p>
    <w:p w14:paraId="0E430D3E" w14:textId="3899A83F" w:rsidR="00386374" w:rsidRDefault="00386374" w:rsidP="003863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Процесс прохождения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проектно-технологической</w:t>
      </w:r>
      <w:r>
        <w:rPr>
          <w:rFonts w:ascii="Times New Roman" w:hAnsi="Times New Roman"/>
          <w:bCs/>
          <w:iCs/>
          <w:sz w:val="24"/>
          <w:szCs w:val="24"/>
        </w:rPr>
        <w:t xml:space="preserve"> практики </w:t>
      </w:r>
      <w:r>
        <w:rPr>
          <w:rFonts w:ascii="Times New Roman" w:hAnsi="Times New Roman"/>
          <w:sz w:val="24"/>
          <w:szCs w:val="24"/>
        </w:rPr>
        <w:t>направлен на формирование у обучающегося следующих универсальных и профессиональных компетенций.</w:t>
      </w:r>
    </w:p>
    <w:p w14:paraId="3D5FAC23" w14:textId="77777777" w:rsidR="00DD6005" w:rsidRDefault="00DD6005" w:rsidP="00484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0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обучающийся должен демонстрировать следующие результаты: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6005" w:rsidRPr="00386374" w14:paraId="46CA6133" w14:textId="77777777" w:rsidTr="00DD6005">
        <w:tc>
          <w:tcPr>
            <w:tcW w:w="4672" w:type="dxa"/>
          </w:tcPr>
          <w:p w14:paraId="1A5B7F6D" w14:textId="77777777" w:rsidR="00DD6005" w:rsidRPr="00DD14CF" w:rsidRDefault="00DD6005" w:rsidP="00DD6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4673" w:type="dxa"/>
          </w:tcPr>
          <w:p w14:paraId="433441BA" w14:textId="77777777" w:rsidR="00DD6005" w:rsidRPr="00DD14CF" w:rsidRDefault="00DD6005" w:rsidP="00DD6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компетенций</w:t>
            </w:r>
          </w:p>
        </w:tc>
      </w:tr>
      <w:tr w:rsidR="00DD6005" w:rsidRPr="00386374" w14:paraId="4B1B10D9" w14:textId="77777777" w:rsidTr="00DD6005">
        <w:tc>
          <w:tcPr>
            <w:tcW w:w="4672" w:type="dxa"/>
          </w:tcPr>
          <w:p w14:paraId="5CFFB931" w14:textId="77777777" w:rsidR="00DD6005" w:rsidRPr="00DD14CF" w:rsidRDefault="00DD6005" w:rsidP="00DD6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код, наименование</w:t>
            </w:r>
          </w:p>
        </w:tc>
        <w:tc>
          <w:tcPr>
            <w:tcW w:w="4673" w:type="dxa"/>
          </w:tcPr>
          <w:p w14:paraId="59707A92" w14:textId="77777777" w:rsidR="00DD6005" w:rsidRPr="00DD14CF" w:rsidRDefault="00DD6005" w:rsidP="00DD6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код, наименование</w:t>
            </w:r>
          </w:p>
        </w:tc>
      </w:tr>
      <w:tr w:rsidR="00DD6005" w:rsidRPr="00386374" w14:paraId="1C06B2BE" w14:textId="77777777" w:rsidTr="009579CF">
        <w:tc>
          <w:tcPr>
            <w:tcW w:w="9345" w:type="dxa"/>
            <w:gridSpan w:val="2"/>
          </w:tcPr>
          <w:p w14:paraId="68623E8E" w14:textId="77777777" w:rsidR="00DD6005" w:rsidRPr="00DD14CF" w:rsidRDefault="00DD6005" w:rsidP="00DD6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компетенции</w:t>
            </w:r>
          </w:p>
        </w:tc>
      </w:tr>
      <w:tr w:rsidR="00DD14CF" w:rsidRPr="00386374" w14:paraId="21F5F759" w14:textId="77777777" w:rsidTr="00DD6005">
        <w:tc>
          <w:tcPr>
            <w:tcW w:w="4672" w:type="dxa"/>
            <w:vMerge w:val="restart"/>
          </w:tcPr>
          <w:p w14:paraId="4803DEBE" w14:textId="2555F67E" w:rsidR="00DD14CF" w:rsidRPr="00DD14CF" w:rsidRDefault="00DD14CF" w:rsidP="00DD14CF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D14CF">
              <w:rPr>
                <w:rFonts w:ascii="Times New Roman" w:eastAsia="MS Mincho" w:hAnsi="Times New Roman" w:cs="Times New Roman"/>
                <w:sz w:val="24"/>
                <w:szCs w:val="24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673" w:type="dxa"/>
          </w:tcPr>
          <w:p w14:paraId="5784EFF2" w14:textId="6DDE1796" w:rsidR="00DD14CF" w:rsidRPr="00DD14CF" w:rsidRDefault="00DD14CF" w:rsidP="00DD14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УК-10.И-1.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</w:tr>
      <w:tr w:rsidR="00DD14CF" w:rsidRPr="00386374" w14:paraId="4160494A" w14:textId="77777777" w:rsidTr="00DD6005">
        <w:tc>
          <w:tcPr>
            <w:tcW w:w="4672" w:type="dxa"/>
            <w:vMerge/>
          </w:tcPr>
          <w:p w14:paraId="741EE267" w14:textId="77777777" w:rsidR="00DD14CF" w:rsidRPr="00DD14CF" w:rsidRDefault="00DD14CF" w:rsidP="00DD14CF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FE077C9" w14:textId="7C3BD132" w:rsidR="00DD14CF" w:rsidRPr="00DD14CF" w:rsidRDefault="00DD14CF" w:rsidP="00DD14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УК-10.И-2. Применяет методы личного экономического и финансового планирования для достижения текущих и долгосрочных финансовых целей </w:t>
            </w:r>
          </w:p>
        </w:tc>
      </w:tr>
      <w:tr w:rsidR="00DD14CF" w:rsidRPr="00386374" w14:paraId="0327B8E4" w14:textId="77777777" w:rsidTr="00DD6005">
        <w:tc>
          <w:tcPr>
            <w:tcW w:w="4672" w:type="dxa"/>
            <w:vMerge/>
          </w:tcPr>
          <w:p w14:paraId="25E86B9C" w14:textId="77777777" w:rsidR="00DD14CF" w:rsidRPr="00DD14CF" w:rsidRDefault="00DD14CF" w:rsidP="00DD14CF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074FD56" w14:textId="1DD5672C" w:rsidR="00DD14CF" w:rsidRPr="00DD14CF" w:rsidRDefault="00DD14CF" w:rsidP="00DD14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УК-10.И-3. Использует финансовые инструменты для управления личными финансами, контролирует собственные экономические и финансовые риски </w:t>
            </w:r>
          </w:p>
        </w:tc>
      </w:tr>
      <w:tr w:rsidR="00DD14CF" w:rsidRPr="00386374" w14:paraId="1277496B" w14:textId="77777777" w:rsidTr="009579CF">
        <w:tc>
          <w:tcPr>
            <w:tcW w:w="9345" w:type="dxa"/>
            <w:gridSpan w:val="2"/>
          </w:tcPr>
          <w:p w14:paraId="1844622E" w14:textId="77777777" w:rsidR="00DD14CF" w:rsidRPr="00DD14CF" w:rsidRDefault="00DD14CF" w:rsidP="00DD14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B02164" w:rsidRPr="00386374" w14:paraId="33964266" w14:textId="77777777" w:rsidTr="00DF1D62">
        <w:tc>
          <w:tcPr>
            <w:tcW w:w="4672" w:type="dxa"/>
          </w:tcPr>
          <w:p w14:paraId="4A0A214D" w14:textId="698EFD68" w:rsidR="00B02164" w:rsidRPr="00B02164" w:rsidRDefault="00B02164" w:rsidP="00B021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164">
              <w:rPr>
                <w:rFonts w:ascii="Times New Roman" w:hAnsi="Times New Roman" w:cs="Times New Roman"/>
                <w:bCs/>
                <w:sz w:val="24"/>
                <w:szCs w:val="24"/>
              </w:rPr>
              <w:t>ПК-1. Способен осуществлять</w:t>
            </w:r>
            <w:r w:rsidRPr="00B021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сбор и анализ информации, необходимой для работы над дизайн-проектом объекта визуальной информации, идентификации и коммуникации</w:t>
            </w:r>
          </w:p>
        </w:tc>
        <w:tc>
          <w:tcPr>
            <w:tcW w:w="4673" w:type="dxa"/>
          </w:tcPr>
          <w:p w14:paraId="3A4992EC" w14:textId="2D9C7C23" w:rsidR="00B02164" w:rsidRPr="00B02164" w:rsidRDefault="00B02164" w:rsidP="00B021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164">
              <w:rPr>
                <w:rFonts w:ascii="Times New Roman" w:hAnsi="Times New Roman" w:cs="Times New Roman"/>
                <w:bCs/>
                <w:sz w:val="24"/>
                <w:szCs w:val="24"/>
              </w:rPr>
              <w:t>ПК-1.И-1. Демонстрирует способность анализировать информацию, необходимую для работы над дизайн-проектом объектов визуальной информации, идентификации и коммуникации</w:t>
            </w:r>
          </w:p>
        </w:tc>
      </w:tr>
      <w:tr w:rsidR="00B02164" w:rsidRPr="00386374" w14:paraId="6224BD62" w14:textId="77777777" w:rsidTr="00DF1D62">
        <w:tc>
          <w:tcPr>
            <w:tcW w:w="4672" w:type="dxa"/>
          </w:tcPr>
          <w:p w14:paraId="67532022" w14:textId="77777777" w:rsidR="00B02164" w:rsidRPr="00B02164" w:rsidRDefault="00B02164" w:rsidP="00B02164">
            <w:pPr>
              <w:pStyle w:val="Default"/>
              <w:ind w:right="134"/>
              <w:rPr>
                <w:bCs/>
              </w:rPr>
            </w:pPr>
            <w:r w:rsidRPr="00B02164">
              <w:rPr>
                <w:bCs/>
              </w:rPr>
              <w:t xml:space="preserve">ПК-2. Способен </w:t>
            </w:r>
          </w:p>
          <w:p w14:paraId="5A6E6AAF" w14:textId="7B0494E2" w:rsidR="00B02164" w:rsidRPr="00B02164" w:rsidRDefault="00B02164" w:rsidP="00B021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164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рисунком и приемами работы, с обоснованием художественного замысла дизайн-проекта, в макетировании и моделировании, с цветом и цветовыми композициями</w:t>
            </w:r>
          </w:p>
        </w:tc>
        <w:tc>
          <w:tcPr>
            <w:tcW w:w="4673" w:type="dxa"/>
          </w:tcPr>
          <w:p w14:paraId="58FFA333" w14:textId="79D0AED0" w:rsidR="00B02164" w:rsidRPr="00B02164" w:rsidRDefault="00B02164" w:rsidP="00B021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164">
              <w:rPr>
                <w:rFonts w:ascii="Times New Roman" w:hAnsi="Times New Roman" w:cs="Times New Roman"/>
                <w:bCs/>
                <w:sz w:val="24"/>
                <w:szCs w:val="24"/>
              </w:rPr>
              <w:t>ПК-2.И-1. Определяет композиционные приемы и стилистические особенности проектируемого объекта визуальной информации, идентификации и коммуникации</w:t>
            </w:r>
          </w:p>
        </w:tc>
      </w:tr>
      <w:tr w:rsidR="00B02164" w:rsidRPr="00386374" w14:paraId="152ADC05" w14:textId="77777777" w:rsidTr="00DF1D62">
        <w:tc>
          <w:tcPr>
            <w:tcW w:w="4672" w:type="dxa"/>
          </w:tcPr>
          <w:p w14:paraId="33F5BC22" w14:textId="55CF668F" w:rsidR="00B02164" w:rsidRPr="00B02164" w:rsidRDefault="00B02164" w:rsidP="00B021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164">
              <w:rPr>
                <w:rFonts w:ascii="Times New Roman" w:hAnsi="Times New Roman" w:cs="Times New Roman"/>
                <w:bCs/>
                <w:sz w:val="24"/>
                <w:szCs w:val="24"/>
              </w:rPr>
              <w:t>ПК -3. Способен обосновать свои предложения при разработке проектной идеи, основанной на концептуальном, творческом подходе к решению дизайнерской задачи</w:t>
            </w:r>
          </w:p>
        </w:tc>
        <w:tc>
          <w:tcPr>
            <w:tcW w:w="4673" w:type="dxa"/>
          </w:tcPr>
          <w:p w14:paraId="753F36EB" w14:textId="109E65AD" w:rsidR="00B02164" w:rsidRPr="00B02164" w:rsidRDefault="00B02164" w:rsidP="00B021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164">
              <w:rPr>
                <w:rFonts w:ascii="Times New Roman" w:hAnsi="Times New Roman" w:cs="Times New Roman"/>
                <w:bCs/>
                <w:sz w:val="24"/>
                <w:szCs w:val="24"/>
              </w:rPr>
              <w:t>ПК-3.И-1. Разрабатывает дизайн-макета объекта визуальной информации, идентификации и коммуникации</w:t>
            </w:r>
          </w:p>
        </w:tc>
      </w:tr>
      <w:tr w:rsidR="00B02164" w:rsidRPr="00386374" w14:paraId="2CF09ACD" w14:textId="77777777" w:rsidTr="00DF1D62">
        <w:tc>
          <w:tcPr>
            <w:tcW w:w="4672" w:type="dxa"/>
          </w:tcPr>
          <w:p w14:paraId="27AF5CA4" w14:textId="77777777" w:rsidR="00B02164" w:rsidRPr="00B02164" w:rsidRDefault="00B02164" w:rsidP="00B02164">
            <w:pPr>
              <w:pStyle w:val="TableParagraph0"/>
              <w:ind w:right="190"/>
              <w:rPr>
                <w:bCs/>
                <w:sz w:val="24"/>
                <w:szCs w:val="24"/>
              </w:rPr>
            </w:pPr>
            <w:r w:rsidRPr="00B02164">
              <w:rPr>
                <w:bCs/>
                <w:sz w:val="24"/>
                <w:szCs w:val="24"/>
              </w:rPr>
              <w:t>ПК-4.</w:t>
            </w:r>
          </w:p>
          <w:p w14:paraId="28476F07" w14:textId="0D81BB4D" w:rsidR="00B02164" w:rsidRPr="00B02164" w:rsidRDefault="00B02164" w:rsidP="00B021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164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учитывать при разработке художественного замысла особенности материалов с учетом их формообразующих свойств</w:t>
            </w:r>
          </w:p>
        </w:tc>
        <w:tc>
          <w:tcPr>
            <w:tcW w:w="4673" w:type="dxa"/>
          </w:tcPr>
          <w:p w14:paraId="577B36C2" w14:textId="44FB2388" w:rsidR="00B02164" w:rsidRPr="00B02164" w:rsidRDefault="00B02164" w:rsidP="00B021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164">
              <w:rPr>
                <w:rFonts w:ascii="Times New Roman" w:hAnsi="Times New Roman" w:cs="Times New Roman"/>
                <w:bCs/>
                <w:sz w:val="24"/>
                <w:szCs w:val="24"/>
              </w:rPr>
              <w:t>ПК-4.И-1. Согласовывает дизайн-макет с заказчиком и руководством, а также готовит графические материалы для передачи в производство</w:t>
            </w:r>
          </w:p>
        </w:tc>
      </w:tr>
    </w:tbl>
    <w:p w14:paraId="7D6824F1" w14:textId="77777777" w:rsidR="00DD44B0" w:rsidRDefault="00DD44B0" w:rsidP="003E0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E326E" w14:textId="77777777" w:rsidR="00DD6005" w:rsidRDefault="00DD6005" w:rsidP="00484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1699E" w14:textId="77777777" w:rsidR="005A0C63" w:rsidRPr="00F40DF4" w:rsidRDefault="006143F5" w:rsidP="00D92B28">
      <w:pPr>
        <w:pStyle w:val="1"/>
        <w:rPr>
          <w:color w:val="auto"/>
          <w:szCs w:val="24"/>
        </w:rPr>
      </w:pPr>
      <w:bookmarkStart w:id="10" w:name="_Toc471896544"/>
      <w:bookmarkStart w:id="11" w:name="_Toc1126288"/>
      <w:bookmarkStart w:id="12" w:name="_Toc95744656"/>
      <w:r w:rsidRPr="00F40DF4">
        <w:rPr>
          <w:color w:val="auto"/>
          <w:szCs w:val="24"/>
        </w:rPr>
        <w:lastRenderedPageBreak/>
        <w:t>4</w:t>
      </w:r>
      <w:r w:rsidR="00243BEC" w:rsidRPr="00F40DF4">
        <w:rPr>
          <w:color w:val="auto"/>
          <w:szCs w:val="24"/>
        </w:rPr>
        <w:t xml:space="preserve">. Место практики в структуре </w:t>
      </w:r>
      <w:bookmarkEnd w:id="10"/>
      <w:r w:rsidR="00243BEC" w:rsidRPr="00F40DF4">
        <w:rPr>
          <w:color w:val="auto"/>
          <w:szCs w:val="24"/>
        </w:rPr>
        <w:t>ОПОП</w:t>
      </w:r>
      <w:bookmarkEnd w:id="11"/>
      <w:bookmarkEnd w:id="12"/>
    </w:p>
    <w:p w14:paraId="45FDD36D" w14:textId="77777777" w:rsidR="006D3F89" w:rsidRDefault="006D3F89" w:rsidP="006D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</w:t>
      </w:r>
      <w:r w:rsidR="001F391C"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составной частью основной профессиональной образовательной программы высшего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D3F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относится к части</w:t>
      </w:r>
      <w:r w:rsidR="002926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 w:rsidR="002926FD" w:rsidRPr="002926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формируем</w:t>
      </w:r>
      <w:r w:rsidR="002926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ой</w:t>
      </w:r>
      <w:r w:rsidR="002926FD" w:rsidRPr="002926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участниками образовательных отношений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6D3F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Блока 2.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6D3F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Практика </w:t>
      </w:r>
      <w:r w:rsidR="009D21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учебного плана.</w:t>
      </w:r>
    </w:p>
    <w:p w14:paraId="35A4CE58" w14:textId="2782E54D" w:rsidR="000F6321" w:rsidRP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успешного прохождения </w:t>
      </w:r>
      <w:r>
        <w:rPr>
          <w:rFonts w:ascii="Times New Roman" w:hAnsi="Times New Roman"/>
          <w:bCs/>
          <w:iCs/>
          <w:sz w:val="24"/>
          <w:szCs w:val="24"/>
        </w:rPr>
        <w:t xml:space="preserve">производственной практики, </w:t>
      </w:r>
      <w:r>
        <w:rPr>
          <w:rFonts w:ascii="Times New Roman" w:hAnsi="Times New Roman"/>
          <w:sz w:val="24"/>
          <w:szCs w:val="24"/>
        </w:rPr>
        <w:t>студенты должны использовать знания, умения и компетенции, осваиваемые ими в ходе изучения предусмотренных учебным планом таких дисциплин как, «Академический рисунок», «Академическая живопись», «Инженерная и компьютерная графика», «Пропедевтика», «</w:t>
      </w:r>
      <w:proofErr w:type="spellStart"/>
      <w:r>
        <w:rPr>
          <w:rFonts w:ascii="Times New Roman" w:hAnsi="Times New Roman"/>
          <w:sz w:val="24"/>
          <w:szCs w:val="24"/>
        </w:rPr>
        <w:t>Цветоведение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колористика», «Информационные те</w:t>
      </w:r>
      <w:r w:rsidR="00DF1D62">
        <w:rPr>
          <w:rFonts w:ascii="Times New Roman" w:hAnsi="Times New Roman"/>
          <w:sz w:val="24"/>
          <w:szCs w:val="24"/>
        </w:rPr>
        <w:t>хнологии в дизайне», «Шрифты</w:t>
      </w:r>
      <w:proofErr w:type="gramStart"/>
      <w:r w:rsidR="00DF1D62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Фотографика</w:t>
      </w:r>
      <w:proofErr w:type="spellEnd"/>
      <w:r>
        <w:rPr>
          <w:rFonts w:ascii="Times New Roman" w:hAnsi="Times New Roman"/>
          <w:sz w:val="24"/>
          <w:szCs w:val="24"/>
        </w:rPr>
        <w:t xml:space="preserve">», «Технологии полиграфии», «Специальный рисунок»,  «Дизайн-проектирование». </w:t>
      </w:r>
    </w:p>
    <w:p w14:paraId="0E8CE654" w14:textId="55A870D8" w:rsidR="00034C49" w:rsidRDefault="00034C49" w:rsidP="00034C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</w:rPr>
        <w:t xml:space="preserve">Знания, умения и компетенции, полученные студентами в процессе прохождения </w:t>
      </w:r>
      <w:r>
        <w:rPr>
          <w:rFonts w:ascii="Times New Roman" w:hAnsi="Times New Roman"/>
          <w:bCs/>
          <w:iCs/>
          <w:sz w:val="24"/>
          <w:szCs w:val="24"/>
        </w:rPr>
        <w:t xml:space="preserve">производственной </w:t>
      </w:r>
      <w:r w:rsidR="00181A4A">
        <w:rPr>
          <w:rFonts w:ascii="Times New Roman" w:hAnsi="Times New Roman"/>
          <w:bCs/>
          <w:iCs/>
          <w:sz w:val="24"/>
          <w:szCs w:val="24"/>
        </w:rPr>
        <w:t>практики должны</w:t>
      </w:r>
      <w:r>
        <w:rPr>
          <w:rFonts w:ascii="Times New Roman" w:hAnsi="Times New Roman"/>
          <w:sz w:val="24"/>
          <w:szCs w:val="24"/>
        </w:rPr>
        <w:t xml:space="preserve"> использоваться ими при </w:t>
      </w:r>
      <w:r>
        <w:rPr>
          <w:rFonts w:ascii="Times New Roman" w:hAnsi="Times New Roman"/>
          <w:sz w:val="24"/>
          <w:szCs w:val="24"/>
          <w:lang w:val="lv-LV"/>
        </w:rPr>
        <w:t>определени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lv-LV"/>
        </w:rPr>
        <w:t xml:space="preserve"> направлений прохождения последующих практик, подготовки курсовых и </w:t>
      </w:r>
      <w:r>
        <w:rPr>
          <w:rFonts w:ascii="Times New Roman" w:hAnsi="Times New Roman"/>
          <w:sz w:val="24"/>
          <w:szCs w:val="24"/>
        </w:rPr>
        <w:t xml:space="preserve">выпускных квалификационных </w:t>
      </w:r>
      <w:r>
        <w:rPr>
          <w:rFonts w:ascii="Times New Roman" w:hAnsi="Times New Roman"/>
          <w:sz w:val="24"/>
          <w:szCs w:val="24"/>
          <w:lang w:val="lv-LV"/>
        </w:rPr>
        <w:t>работ, сбор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lv-LV"/>
        </w:rPr>
        <w:t xml:space="preserve"> материалов, необходимых для их написания.</w:t>
      </w:r>
    </w:p>
    <w:p w14:paraId="4E6CEE9F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 к «входным» знаниям, умениям и готовностям обучающегося, приобретенным в результате освоения предшествующих частей ОПОП ВО и необходимым при освоении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проектно-технологической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 – обучающийся должен:</w:t>
      </w:r>
    </w:p>
    <w:p w14:paraId="440B15E4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знать:</w:t>
      </w:r>
    </w:p>
    <w:p w14:paraId="78539448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сущность и социальную значимость будущей профессии;</w:t>
      </w:r>
    </w:p>
    <w:p w14:paraId="396C80CC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важность информационной и коммуникативной культуры в профессиональной деятельности;</w:t>
      </w:r>
    </w:p>
    <w:p w14:paraId="1295E8A8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необходимость освоения навыков работы с различными материалами;</w:t>
      </w:r>
    </w:p>
    <w:p w14:paraId="1C0B20A4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систему действия, анализа и проектирования собственной деятельности;</w:t>
      </w:r>
    </w:p>
    <w:p w14:paraId="71F0027A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практическую деятельность по решению профессиональных задач в организациях различных организационно-правовых форм;</w:t>
      </w:r>
    </w:p>
    <w:p w14:paraId="1F9BE66D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использования нормативных документов, регламентирующих профессиональную деятельность.</w:t>
      </w:r>
    </w:p>
    <w:p w14:paraId="3AE3B0D9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типологию графического дизайна по категориям решаемых задач; основные виды современной дизайнерской деятельности; визуальный язык дизайна;</w:t>
      </w:r>
    </w:p>
    <w:p w14:paraId="4C045916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основы технологии полиграфии и художественно-технического редактирования; компьютер как основной инструмент графического дизайна;</w:t>
      </w:r>
    </w:p>
    <w:p w14:paraId="5DDA7C2E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эмоциональное воздействие цвета в дизайне; выразительные средства в проектировании объектов дизайна; влияние свойств материалов на форму объекта графического дизайна;</w:t>
      </w:r>
    </w:p>
    <w:p w14:paraId="21DACCBA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уметь:</w:t>
      </w:r>
    </w:p>
    <w:p w14:paraId="61ECB124" w14:textId="77777777" w:rsidR="00034C49" w:rsidRDefault="00034C49" w:rsidP="00034C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использовать полученные знания, умения и навыки для решения поставленных профессиональных задач;</w:t>
      </w:r>
    </w:p>
    <w:p w14:paraId="5054AD69" w14:textId="77777777" w:rsidR="00034C49" w:rsidRDefault="00034C49" w:rsidP="00034C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проводить необходимые пред проектные исследования;</w:t>
      </w:r>
    </w:p>
    <w:p w14:paraId="5B8D6E3C" w14:textId="77777777" w:rsidR="00034C49" w:rsidRDefault="00034C49" w:rsidP="00034C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осуществлять выбор художественных и изобразительных средств, технических приемов в соответствии с творческой задачей, целевой сбор и анализ исходных данных, процесс дизайнерского проектирования;</w:t>
      </w:r>
    </w:p>
    <w:p w14:paraId="5BCACC83" w14:textId="77777777" w:rsidR="00034C49" w:rsidRDefault="00034C49" w:rsidP="00034C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использовать принципы, методы и приемы работы над дизайн-проектом, методы макетирования и их специфику, способы обработки основных материалов, применяемых при выполнении дизайн-проектов;</w:t>
      </w:r>
    </w:p>
    <w:p w14:paraId="0E1499D4" w14:textId="77777777" w:rsidR="00034C49" w:rsidRDefault="00034C49" w:rsidP="00034C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применять профессиональную лексику;</w:t>
      </w:r>
    </w:p>
    <w:p w14:paraId="475E247F" w14:textId="77777777" w:rsidR="00034C49" w:rsidRDefault="00034C49" w:rsidP="00034C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осуществлять дизайнерские проекты и воплощения их в материале;</w:t>
      </w:r>
    </w:p>
    <w:p w14:paraId="01AAE4BF" w14:textId="77777777" w:rsidR="00034C49" w:rsidRDefault="00034C49" w:rsidP="00034C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пользоваться современными информационными и коммуникационными технологии в профессиональной деятельности, нормативной и справочной литературой при проектировании различных объектов дизайна для наиболее рационального выбора вариантов основных формообразующих и отделочных материалов;</w:t>
      </w:r>
    </w:p>
    <w:p w14:paraId="1416273D" w14:textId="77777777" w:rsidR="00034C49" w:rsidRDefault="00034C49" w:rsidP="00034C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– использовать знания при оценке визуальной информации; использовать различные современные технические средства для решения коммуникативных задач;</w:t>
      </w:r>
    </w:p>
    <w:p w14:paraId="30EC1D50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использовать изобразительные и выразительные средства графического дизайна как инструмент рекламы;</w:t>
      </w:r>
    </w:p>
    <w:p w14:paraId="6D2D61D9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использовать профессиональную терминологию в сфере дизайна; выражать свои идеи с помощью различных техник и приемов графического языка; проявить свои индивидуальные художественные способности дизайнера, обрести самостоятельность в реализации собственных творческих проектов; быть готовым:</w:t>
      </w:r>
    </w:p>
    <w:p w14:paraId="010FAF3B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выполнять творческие задания с использованием средств выразительности композиции и приемов создания объектов корпоративного и рекламного дизайна;</w:t>
      </w:r>
    </w:p>
    <w:p w14:paraId="51C22567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работать с различными компьютерными редакторами (векторными, растровыми, текстовыми, программами верстки);</w:t>
      </w:r>
    </w:p>
    <w:p w14:paraId="2021B863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использовать изобразительные средства в формальной композиции и приемы работы в макетировании и моделировании;</w:t>
      </w:r>
    </w:p>
    <w:p w14:paraId="48AB7658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определять самодостаточность и образную выразительность типографических средств; проводить оценку и прогнозирование результатов работы.</w:t>
      </w:r>
    </w:p>
    <w:p w14:paraId="74E7F9A3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практики предусмотрено ознакомление студентов с основами охраны труда, техники безопасности,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проектно-технологической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санитарии. Инструктаж и указания по соблюдению правил по каждой теме практики дает непосредственный руководитель практики от организации, также им используются следующие виды обучения практикантов:</w:t>
      </w:r>
    </w:p>
    <w:p w14:paraId="0260E318" w14:textId="77777777" w:rsidR="00034C49" w:rsidRDefault="00034C49" w:rsidP="00034C4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обучение безопасным методам и приемам выполнения работ,</w:t>
      </w:r>
    </w:p>
    <w:p w14:paraId="59F4D361" w14:textId="77777777" w:rsidR="00034C49" w:rsidRDefault="00034C49" w:rsidP="00034C4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стажировка на рабочих местах,</w:t>
      </w:r>
    </w:p>
    <w:p w14:paraId="205E0AE8" w14:textId="77777777" w:rsidR="00034C49" w:rsidRDefault="00034C49" w:rsidP="00034C4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проверка знаний требований охраны труда.</w:t>
      </w:r>
    </w:p>
    <w:p w14:paraId="52D52884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предприятия контролирует соблюдение требований техники безопасности при несоблюдении студентом мер безопасности труда отстраняет его от работы; организует контроль состояния условий труда на рабочих местах, соблюдения режима труда и отдыха практикантов, в соответствии с требованиями охраны труда.</w:t>
      </w:r>
    </w:p>
    <w:p w14:paraId="56803FAC" w14:textId="77777777" w:rsidR="00034C49" w:rsidRDefault="00034C49" w:rsidP="00034C49">
      <w:pPr>
        <w:pStyle w:val="af0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Содержание практики соответствует профессиональной деятельности выпускника направление Дизайн, разработано на основе учета знаний, полученных студентами в процессе теоретического обучения, а также умений и навыков, приобретенных на практических занятиях, анализа профессиональной деятельности будущего бакалавра, выявления основных необходимых умений и навыков, подбора соответствующих им видов работ. Программа предусматривает последовательное расширение и усложнение круга формируемых компетенций, их сменяемость; неразрывную связь практического обучения с теорией, возрастание уровня требований к профессиональной подготовке бакалавра по этапам и видам практики; соответствие содержания практики состоянию и развитию дизайна и науки, техники и технологии производства, что позволит будущему бакалавру быть способным к успешной профессиональной деятельности в современных условиях.</w:t>
      </w:r>
    </w:p>
    <w:p w14:paraId="11177CA8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Проектно-технологическая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организуется и проводится для студентов очной формы обучения в восьмом семестре (четвертый курс). </w:t>
      </w:r>
    </w:p>
    <w:p w14:paraId="4D160455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61CC22E" w14:textId="77777777" w:rsidR="005A0C63" w:rsidRPr="00F40DF4" w:rsidRDefault="006143F5" w:rsidP="0048451D">
      <w:pPr>
        <w:pStyle w:val="1"/>
        <w:spacing w:line="240" w:lineRule="auto"/>
        <w:ind w:left="0"/>
        <w:rPr>
          <w:color w:val="auto"/>
          <w:szCs w:val="24"/>
        </w:rPr>
      </w:pPr>
      <w:bookmarkStart w:id="13" w:name="_Toc471896545"/>
      <w:bookmarkStart w:id="14" w:name="_Toc1126289"/>
      <w:bookmarkStart w:id="15" w:name="_Toc95744657"/>
      <w:r w:rsidRPr="00F40DF4">
        <w:rPr>
          <w:color w:val="auto"/>
          <w:szCs w:val="24"/>
        </w:rPr>
        <w:t>5</w:t>
      </w:r>
      <w:r w:rsidR="00243BEC" w:rsidRPr="00F40DF4">
        <w:rPr>
          <w:color w:val="auto"/>
          <w:szCs w:val="24"/>
        </w:rPr>
        <w:t xml:space="preserve">. Объём </w:t>
      </w:r>
      <w:r w:rsidR="00644EEC">
        <w:rPr>
          <w:color w:val="auto"/>
          <w:szCs w:val="24"/>
        </w:rPr>
        <w:t xml:space="preserve">практики </w:t>
      </w:r>
      <w:r w:rsidR="00243BEC" w:rsidRPr="00F40DF4">
        <w:rPr>
          <w:color w:val="auto"/>
          <w:szCs w:val="24"/>
        </w:rPr>
        <w:t>и её продолжительность</w:t>
      </w:r>
      <w:bookmarkEnd w:id="13"/>
      <w:bookmarkEnd w:id="14"/>
      <w:bookmarkEnd w:id="15"/>
      <w:r w:rsidR="00243BEC" w:rsidRPr="00F40DF4">
        <w:rPr>
          <w:color w:val="auto"/>
          <w:szCs w:val="24"/>
        </w:rPr>
        <w:t xml:space="preserve"> </w:t>
      </w:r>
    </w:p>
    <w:p w14:paraId="18520A9F" w14:textId="5C5F37F7" w:rsidR="005A0C63" w:rsidRPr="00F40DF4" w:rsidRDefault="00243BEC" w:rsidP="00484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практики: </w:t>
      </w:r>
      <w:r w:rsidR="00034C4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A0C63"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</w:t>
      </w:r>
      <w:r w:rsidR="00034C49">
        <w:rPr>
          <w:rFonts w:ascii="Times New Roman" w:eastAsia="Times New Roman" w:hAnsi="Times New Roman" w:cs="Times New Roman"/>
          <w:sz w:val="24"/>
          <w:szCs w:val="24"/>
          <w:lang w:eastAsia="ru-RU"/>
        </w:rPr>
        <w:t>цы. Продолжительность практики 8 недель</w:t>
      </w: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акад</w:t>
      </w:r>
      <w:r w:rsidR="00FE1D24"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емических часах составляет – </w:t>
      </w:r>
      <w:r w:rsidR="00034C49">
        <w:rPr>
          <w:rFonts w:ascii="Times New Roman" w:eastAsia="Times New Roman" w:hAnsi="Times New Roman" w:cs="Times New Roman"/>
          <w:sz w:val="24"/>
          <w:szCs w:val="24"/>
          <w:lang w:eastAsia="ru-RU"/>
        </w:rPr>
        <w:t>432</w:t>
      </w: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FE1D24"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="00034C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39FA"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239FA" w:rsidRPr="0018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181A4A" w:rsidRPr="0018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416 </w:t>
      </w:r>
      <w:r w:rsidR="005239FA" w:rsidRPr="00181A4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181A4A" w:rsidRPr="00181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239FA" w:rsidRPr="0018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контактная работа – </w:t>
      </w:r>
      <w:r w:rsidR="00181A4A" w:rsidRPr="00181A4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239FA" w:rsidRPr="0018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B1608B" w:rsidRPr="00181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239FA" w:rsidRPr="00181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39FA"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C63"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6E3A2C" w14:textId="77777777" w:rsidR="0048451D" w:rsidRPr="00F40DF4" w:rsidRDefault="0048451D" w:rsidP="00484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A7D9C" w14:textId="77777777" w:rsidR="00243BEC" w:rsidRPr="00F40DF4" w:rsidRDefault="006143F5" w:rsidP="0048451D">
      <w:pPr>
        <w:pStyle w:val="1"/>
        <w:spacing w:line="240" w:lineRule="auto"/>
        <w:ind w:left="0"/>
        <w:rPr>
          <w:color w:val="auto"/>
          <w:szCs w:val="24"/>
        </w:rPr>
      </w:pPr>
      <w:bookmarkStart w:id="16" w:name="_Toc471896546"/>
      <w:bookmarkStart w:id="17" w:name="_Toc1126290"/>
      <w:bookmarkStart w:id="18" w:name="_Toc95744658"/>
      <w:r w:rsidRPr="00F40DF4">
        <w:rPr>
          <w:color w:val="auto"/>
          <w:szCs w:val="24"/>
        </w:rPr>
        <w:t>6</w:t>
      </w:r>
      <w:r w:rsidR="00243BEC" w:rsidRPr="00F40DF4">
        <w:rPr>
          <w:color w:val="auto"/>
          <w:szCs w:val="24"/>
        </w:rPr>
        <w:t>. Содержание практики</w:t>
      </w:r>
      <w:bookmarkEnd w:id="16"/>
      <w:bookmarkEnd w:id="17"/>
      <w:bookmarkEnd w:id="18"/>
      <w:r w:rsidR="00243BEC" w:rsidRPr="00F40DF4">
        <w:rPr>
          <w:color w:val="auto"/>
          <w:szCs w:val="24"/>
        </w:rPr>
        <w:t xml:space="preserve"> </w:t>
      </w:r>
    </w:p>
    <w:p w14:paraId="5E71720F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Проектно-технологическая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следующих этапов: подготовительный, основной, завершающий.</w:t>
      </w:r>
    </w:p>
    <w:p w14:paraId="41317F9E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подготовительный этап: Вводное занятие, инструктаж студентов по ознакомлению с требованиями охраны труда и техники безопасности на предприятии; </w:t>
      </w:r>
    </w:p>
    <w:p w14:paraId="22F9A5E5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основной этап: Знакомство с характерной современной профессиональной средой. Выполнение индивидуального задания;</w:t>
      </w:r>
    </w:p>
    <w:p w14:paraId="5E5DFF55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заключительный этап: Подготовка отчета по практике. Анализ выполненной работы. Подведение итогов. Защита отчета по практике.</w:t>
      </w:r>
    </w:p>
    <w:p w14:paraId="5719421C" w14:textId="77777777" w:rsidR="00C62EDC" w:rsidRDefault="00C62EDC" w:rsidP="00034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0B07" w14:textId="77777777" w:rsidR="008A55AA" w:rsidRPr="00F40DF4" w:rsidRDefault="008A55AA" w:rsidP="008A5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часов по этапам практики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6"/>
        <w:gridCol w:w="2786"/>
        <w:gridCol w:w="1050"/>
        <w:gridCol w:w="935"/>
        <w:gridCol w:w="1022"/>
        <w:gridCol w:w="2996"/>
      </w:tblGrid>
      <w:tr w:rsidR="00F40DF4" w:rsidRPr="00F40DF4" w14:paraId="794E3041" w14:textId="77777777" w:rsidTr="008A55AA">
        <w:trPr>
          <w:trHeight w:val="510"/>
        </w:trPr>
        <w:tc>
          <w:tcPr>
            <w:tcW w:w="556" w:type="dxa"/>
            <w:vMerge w:val="restart"/>
            <w:vAlign w:val="center"/>
          </w:tcPr>
          <w:p w14:paraId="3F560A19" w14:textId="77777777" w:rsidR="00B5263C" w:rsidRPr="00F40DF4" w:rsidRDefault="00B5263C" w:rsidP="00B5263C">
            <w:pPr>
              <w:spacing w:after="2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CE32FA" w14:textId="77777777" w:rsidR="00B5263C" w:rsidRPr="00F40DF4" w:rsidRDefault="00B5263C" w:rsidP="00B5263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86" w:type="dxa"/>
            <w:vMerge w:val="restart"/>
            <w:vAlign w:val="center"/>
          </w:tcPr>
          <w:p w14:paraId="1B868F1E" w14:textId="77777777" w:rsidR="00B5263C" w:rsidRPr="00F40DF4" w:rsidRDefault="007513C0" w:rsidP="00CC242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(период) </w:t>
            </w:r>
            <w:r w:rsidR="00B5263C" w:rsidRPr="00F40DF4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3007" w:type="dxa"/>
            <w:gridSpan w:val="3"/>
            <w:vAlign w:val="center"/>
          </w:tcPr>
          <w:p w14:paraId="142D33C3" w14:textId="77777777" w:rsidR="00B5263C" w:rsidRPr="00F40DF4" w:rsidRDefault="00B5263C" w:rsidP="00B5263C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hAnsi="Times New Roman" w:cs="Times New Roman"/>
                <w:sz w:val="24"/>
                <w:szCs w:val="24"/>
              </w:rPr>
              <w:t>Виды и трудоемкость производственной работы</w:t>
            </w:r>
          </w:p>
        </w:tc>
        <w:tc>
          <w:tcPr>
            <w:tcW w:w="2996" w:type="dxa"/>
            <w:vMerge w:val="restart"/>
            <w:vAlign w:val="center"/>
          </w:tcPr>
          <w:p w14:paraId="25278CB8" w14:textId="77777777" w:rsidR="00B5263C" w:rsidRPr="00F40DF4" w:rsidRDefault="00B5263C" w:rsidP="009738AD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hAnsi="Times New Roman" w:cs="Times New Roman"/>
                <w:sz w:val="24"/>
                <w:szCs w:val="24"/>
              </w:rPr>
              <w:t>Формы текущего контроля</w:t>
            </w:r>
            <w:r w:rsidR="009738AD">
              <w:rPr>
                <w:rFonts w:ascii="Times New Roman" w:hAnsi="Times New Roman" w:cs="Times New Roman"/>
                <w:sz w:val="24"/>
                <w:szCs w:val="24"/>
              </w:rPr>
              <w:t>, промежуточной аттестации</w:t>
            </w:r>
          </w:p>
        </w:tc>
      </w:tr>
      <w:tr w:rsidR="00F40DF4" w:rsidRPr="00F40DF4" w14:paraId="3E53EFD4" w14:textId="77777777" w:rsidTr="008A55AA">
        <w:trPr>
          <w:trHeight w:val="585"/>
        </w:trPr>
        <w:tc>
          <w:tcPr>
            <w:tcW w:w="556" w:type="dxa"/>
            <w:vMerge/>
          </w:tcPr>
          <w:p w14:paraId="479E1D68" w14:textId="77777777" w:rsidR="008A55AA" w:rsidRPr="00F40DF4" w:rsidRDefault="008A55AA" w:rsidP="008A55AA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17DAF8EC" w14:textId="77777777" w:rsidR="008A55AA" w:rsidRPr="00F40DF4" w:rsidRDefault="008A55AA" w:rsidP="008A5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68C3CEB" w14:textId="77777777" w:rsidR="008A55AA" w:rsidRPr="00F40DF4" w:rsidRDefault="008A55AA" w:rsidP="008A55AA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5" w:type="dxa"/>
            <w:vAlign w:val="center"/>
          </w:tcPr>
          <w:p w14:paraId="0D09CC48" w14:textId="77777777" w:rsidR="008A55AA" w:rsidRPr="00F40DF4" w:rsidRDefault="008A55AA" w:rsidP="008A55AA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DF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F40DF4">
              <w:rPr>
                <w:rFonts w:ascii="Times New Roman" w:hAnsi="Times New Roman" w:cs="Times New Roman"/>
                <w:sz w:val="24"/>
                <w:szCs w:val="24"/>
              </w:rPr>
              <w:t xml:space="preserve">. работа </w:t>
            </w:r>
          </w:p>
        </w:tc>
        <w:tc>
          <w:tcPr>
            <w:tcW w:w="1022" w:type="dxa"/>
            <w:vAlign w:val="center"/>
          </w:tcPr>
          <w:p w14:paraId="4BEE8F84" w14:textId="77777777" w:rsidR="008A55AA" w:rsidRPr="00F40DF4" w:rsidRDefault="008A55AA" w:rsidP="008A55AA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2996" w:type="dxa"/>
            <w:vMerge/>
          </w:tcPr>
          <w:p w14:paraId="1A049EFC" w14:textId="77777777" w:rsidR="008A55AA" w:rsidRPr="00F40DF4" w:rsidRDefault="008A55AA" w:rsidP="008A55AA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FE" w:rsidRPr="00F40DF4" w14:paraId="69679477" w14:textId="77777777" w:rsidTr="008A55AA">
        <w:tc>
          <w:tcPr>
            <w:tcW w:w="556" w:type="dxa"/>
          </w:tcPr>
          <w:p w14:paraId="35248064" w14:textId="77777777" w:rsidR="008E7EFE" w:rsidRPr="00F40DF4" w:rsidRDefault="008E7EFE" w:rsidP="008E7EF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786" w:type="dxa"/>
          </w:tcPr>
          <w:p w14:paraId="545E5724" w14:textId="77777777" w:rsidR="008E7EFE" w:rsidRPr="00A66641" w:rsidRDefault="008E7EFE" w:rsidP="008E7EFE">
            <w:pPr>
              <w:spacing w:line="25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41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1050" w:type="dxa"/>
          </w:tcPr>
          <w:p w14:paraId="4241DF9D" w14:textId="4CF31262" w:rsidR="008E7EFE" w:rsidRPr="00A66641" w:rsidRDefault="00BF3EC3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35" w:type="dxa"/>
          </w:tcPr>
          <w:p w14:paraId="742C5436" w14:textId="04B1D89A" w:rsidR="008E7EFE" w:rsidRPr="00A66641" w:rsidRDefault="00BF3EC3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14:paraId="63A79513" w14:textId="7FD1A55F" w:rsidR="008E7EFE" w:rsidRPr="00A66641" w:rsidRDefault="00BF3EC3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96" w:type="dxa"/>
          </w:tcPr>
          <w:p w14:paraId="2F0EE4AD" w14:textId="77777777" w:rsidR="008E7EFE" w:rsidRPr="00A66641" w:rsidRDefault="008E7EFE" w:rsidP="008E7EF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FE" w:rsidRPr="00F40DF4" w14:paraId="2A171D3A" w14:textId="77777777" w:rsidTr="008A55AA">
        <w:tc>
          <w:tcPr>
            <w:tcW w:w="556" w:type="dxa"/>
          </w:tcPr>
          <w:p w14:paraId="45B78E58" w14:textId="77777777" w:rsidR="008E7EFE" w:rsidRPr="00F40DF4" w:rsidRDefault="008E7EFE" w:rsidP="008E7E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6" w:type="dxa"/>
          </w:tcPr>
          <w:p w14:paraId="2DDC9C23" w14:textId="77777777" w:rsidR="008E7EFE" w:rsidRPr="00A66641" w:rsidRDefault="008E7EFE" w:rsidP="008E7EFE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666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 </w:t>
            </w:r>
          </w:p>
        </w:tc>
        <w:tc>
          <w:tcPr>
            <w:tcW w:w="1050" w:type="dxa"/>
          </w:tcPr>
          <w:p w14:paraId="035EC036" w14:textId="1FA78198" w:rsidR="008E7EFE" w:rsidRPr="00A66641" w:rsidRDefault="00BF3EC3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35" w:type="dxa"/>
          </w:tcPr>
          <w:p w14:paraId="650094C2" w14:textId="35CF2C04" w:rsidR="008E7EFE" w:rsidRPr="00A66641" w:rsidRDefault="00BF3EC3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14:paraId="6257B8B5" w14:textId="561985B2" w:rsidR="008E7EFE" w:rsidRPr="00A66641" w:rsidRDefault="00BF3EC3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96" w:type="dxa"/>
          </w:tcPr>
          <w:p w14:paraId="5A55D69D" w14:textId="77777777" w:rsidR="008E7EFE" w:rsidRPr="00A66641" w:rsidRDefault="008E7EFE" w:rsidP="008E7EF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6641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</w:tr>
      <w:tr w:rsidR="008E7EFE" w:rsidRPr="00F40DF4" w14:paraId="2C894F9F" w14:textId="77777777" w:rsidTr="008A55AA">
        <w:tc>
          <w:tcPr>
            <w:tcW w:w="556" w:type="dxa"/>
          </w:tcPr>
          <w:p w14:paraId="53C90BE4" w14:textId="77777777" w:rsidR="008E7EFE" w:rsidRPr="00F40DF4" w:rsidRDefault="008E7EFE" w:rsidP="008E7E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6" w:type="dxa"/>
          </w:tcPr>
          <w:p w14:paraId="62DA1127" w14:textId="77777777" w:rsidR="008E7EFE" w:rsidRPr="00A66641" w:rsidRDefault="008E7EFE" w:rsidP="008E7EFE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66641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050" w:type="dxa"/>
          </w:tcPr>
          <w:p w14:paraId="62D0F183" w14:textId="7AB74FB8" w:rsidR="008E7EFE" w:rsidRPr="00A66641" w:rsidRDefault="00BF3EC3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35" w:type="dxa"/>
          </w:tcPr>
          <w:p w14:paraId="04CE2175" w14:textId="67D86566" w:rsidR="008E7EFE" w:rsidRPr="00A66641" w:rsidRDefault="00BF3EC3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14:paraId="72E64A6F" w14:textId="2B07B5D9" w:rsidR="008E7EFE" w:rsidRPr="00A66641" w:rsidRDefault="00BF3EC3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6" w:type="dxa"/>
          </w:tcPr>
          <w:p w14:paraId="07C288BA" w14:textId="77777777" w:rsidR="008E7EFE" w:rsidRPr="00A66641" w:rsidRDefault="008E7EFE" w:rsidP="008E7EF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6641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практике, </w:t>
            </w:r>
          </w:p>
          <w:p w14:paraId="4D03F98C" w14:textId="77777777" w:rsidR="008E7EFE" w:rsidRPr="00A66641" w:rsidRDefault="008E7EFE" w:rsidP="008E7EF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6641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</w:tr>
      <w:tr w:rsidR="008E7EFE" w:rsidRPr="00F40DF4" w14:paraId="0D47D305" w14:textId="77777777" w:rsidTr="008A55AA">
        <w:tc>
          <w:tcPr>
            <w:tcW w:w="556" w:type="dxa"/>
          </w:tcPr>
          <w:p w14:paraId="2AC03F7C" w14:textId="77777777" w:rsidR="008E7EFE" w:rsidRPr="00F40DF4" w:rsidRDefault="008E7EFE" w:rsidP="008E7E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14:paraId="2C503EC8" w14:textId="77777777" w:rsidR="008E7EFE" w:rsidRPr="00F40DF4" w:rsidRDefault="008E7EFE" w:rsidP="008E7EFE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40DF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50" w:type="dxa"/>
          </w:tcPr>
          <w:p w14:paraId="1D85441E" w14:textId="44D1CAFD" w:rsidR="008E7EFE" w:rsidRPr="00F40DF4" w:rsidRDefault="00A66641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935" w:type="dxa"/>
          </w:tcPr>
          <w:p w14:paraId="1C92F4FD" w14:textId="28B34DE9" w:rsidR="008E7EFE" w:rsidRPr="00F40DF4" w:rsidRDefault="00A66641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</w:tcPr>
          <w:p w14:paraId="4CCD4954" w14:textId="7AE4D717" w:rsidR="008E7EFE" w:rsidRPr="00F40DF4" w:rsidRDefault="00A66641" w:rsidP="008E7EFE">
            <w:pPr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2996" w:type="dxa"/>
          </w:tcPr>
          <w:p w14:paraId="7A82F6ED" w14:textId="77777777" w:rsidR="008E7EFE" w:rsidRPr="00F40DF4" w:rsidRDefault="00552F05" w:rsidP="008E7EF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2F0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</w:tbl>
    <w:p w14:paraId="1777101B" w14:textId="77777777" w:rsidR="008E7EFE" w:rsidRPr="00F40DF4" w:rsidRDefault="008E7EFE" w:rsidP="00484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19281" w14:textId="77777777" w:rsidR="00B5263C" w:rsidRDefault="008A55AA" w:rsidP="008A5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видов работ по этапам практики</w:t>
      </w:r>
    </w:p>
    <w:p w14:paraId="304E4FA2" w14:textId="77777777" w:rsidR="00034C49" w:rsidRDefault="00034C49" w:rsidP="008A5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3261"/>
        <w:gridCol w:w="5522"/>
      </w:tblGrid>
      <w:tr w:rsidR="00034C49" w14:paraId="45C27490" w14:textId="77777777" w:rsidTr="00034C4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BB7D" w14:textId="77777777" w:rsidR="00034C49" w:rsidRDefault="0003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88BF" w14:textId="77777777" w:rsidR="00034C49" w:rsidRDefault="0003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D52B" w14:textId="77777777" w:rsidR="00034C49" w:rsidRDefault="00034C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работ, выполняемых в период практики</w:t>
            </w:r>
          </w:p>
        </w:tc>
      </w:tr>
      <w:tr w:rsidR="00034C49" w14:paraId="026772C9" w14:textId="77777777" w:rsidTr="00034C4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9D04" w14:textId="77777777" w:rsidR="00034C49" w:rsidRDefault="0003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8C8C" w14:textId="77777777" w:rsidR="00034C49" w:rsidRDefault="00034C49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4EDEDA" w14:textId="77777777" w:rsidR="00034C49" w:rsidRDefault="00034C49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инструктаж студентов по ознакомлению с требованиями охраны труда и техники безопасности на предприятии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451C" w14:textId="77777777" w:rsidR="00034C49" w:rsidRDefault="00034C49">
            <w:pPr>
              <w:pStyle w:val="Default"/>
            </w:pPr>
            <w:r>
              <w:t xml:space="preserve">– организационное собрание (конференция) для разъяснения целей, задач, содержания и порядка прохождения практики </w:t>
            </w:r>
          </w:p>
          <w:p w14:paraId="16101CF0" w14:textId="77777777" w:rsidR="00034C49" w:rsidRDefault="00034C49">
            <w:pPr>
              <w:pStyle w:val="Default"/>
            </w:pPr>
            <w:r>
              <w:t xml:space="preserve">– инструктаж по технике безопасности, в том числе пожарной безопасности, ознакомление с требованиями охраны труда, правилами внутреннего трудового распорядка профильной организации. </w:t>
            </w:r>
          </w:p>
          <w:p w14:paraId="0332EDE5" w14:textId="77777777" w:rsidR="00034C49" w:rsidRDefault="00034C49">
            <w:pPr>
              <w:pStyle w:val="Default"/>
            </w:pPr>
            <w:r>
              <w:t>– получение индивидуального задания.</w:t>
            </w:r>
          </w:p>
          <w:p w14:paraId="53DD2156" w14:textId="77777777" w:rsidR="00034C49" w:rsidRDefault="00034C49">
            <w:pPr>
              <w:pStyle w:val="Default"/>
            </w:pPr>
            <w:r>
              <w:t xml:space="preserve">– изучение законодательной базы, локальных актов, регламентирующих статус и деятельность места прохождения практики; </w:t>
            </w:r>
          </w:p>
          <w:p w14:paraId="6554D475" w14:textId="77777777" w:rsidR="00034C49" w:rsidRDefault="00034C49">
            <w:pPr>
              <w:pStyle w:val="Default"/>
            </w:pPr>
            <w:r>
              <w:t>– изучение организационной структуры и функциональной структуры предприятия, особенностей работы дизайнера.</w:t>
            </w:r>
          </w:p>
        </w:tc>
      </w:tr>
      <w:tr w:rsidR="00034C49" w14:paraId="580D2224" w14:textId="77777777" w:rsidTr="00034C4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3A2C" w14:textId="77777777" w:rsidR="00034C49" w:rsidRDefault="0003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89D2" w14:textId="77777777" w:rsidR="00034C49" w:rsidRDefault="00034C4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Основной этап.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характерной современной профессиональной средой. Выполнение индивидуального задания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13FB" w14:textId="77777777" w:rsidR="00034C49" w:rsidRDefault="00034C49">
            <w:pPr>
              <w:pStyle w:val="Default"/>
            </w:pPr>
            <w:r>
              <w:t xml:space="preserve">– ознакомление с конкретными видами деятельности в соответствии с положениями структурных подразделений и должностными инструкциями </w:t>
            </w:r>
          </w:p>
          <w:p w14:paraId="37AA6418" w14:textId="77777777" w:rsidR="00034C49" w:rsidRDefault="00034C49">
            <w:pPr>
              <w:pStyle w:val="Default"/>
            </w:pPr>
            <w:r>
              <w:t xml:space="preserve">– сбор информации и материалов практики – выполнение программы практики, индивидуального задания на практику </w:t>
            </w:r>
          </w:p>
          <w:p w14:paraId="1ECEB361" w14:textId="77777777" w:rsidR="00034C49" w:rsidRDefault="00034C49">
            <w:pPr>
              <w:pStyle w:val="Default"/>
            </w:pPr>
            <w:r>
              <w:t xml:space="preserve"> – обработка, систематизация и анализ фактического и теоретического материала.</w:t>
            </w:r>
          </w:p>
          <w:p w14:paraId="7AC44EBA" w14:textId="77777777" w:rsidR="00034C49" w:rsidRDefault="00034C49">
            <w:pPr>
              <w:pStyle w:val="Default"/>
            </w:pPr>
            <w:r>
              <w:t>– выполнение поручений и конкретных обязанностей, определенных руководителем.</w:t>
            </w:r>
          </w:p>
        </w:tc>
      </w:tr>
      <w:tr w:rsidR="00034C49" w14:paraId="55A08331" w14:textId="77777777" w:rsidTr="00034C4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A090" w14:textId="77777777" w:rsidR="00034C49" w:rsidRDefault="0003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73DA" w14:textId="77777777" w:rsidR="00034C49" w:rsidRDefault="00034C4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D04D3D" w14:textId="77777777" w:rsidR="00034C49" w:rsidRDefault="00034C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практике. Анализ выполненной работы. Подведение итогов. Защита отчета по практике.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C4DF" w14:textId="77777777" w:rsidR="00034C49" w:rsidRDefault="00034C49">
            <w:pPr>
              <w:pStyle w:val="Default"/>
            </w:pPr>
            <w:r>
              <w:t>–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 подготовка отчёта о прохождении практики.</w:t>
            </w:r>
          </w:p>
        </w:tc>
      </w:tr>
    </w:tbl>
    <w:p w14:paraId="7B8B23D6" w14:textId="77777777" w:rsidR="00E810DF" w:rsidRPr="00F40DF4" w:rsidRDefault="00E810DF" w:rsidP="00E81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на практику</w:t>
      </w:r>
    </w:p>
    <w:p w14:paraId="23EAC799" w14:textId="77777777" w:rsidR="00034C49" w:rsidRDefault="00034C49" w:rsidP="00034C49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19" w:name="_Toc471896547"/>
      <w:bookmarkStart w:id="20" w:name="_Toc1126291"/>
      <w:r>
        <w:rPr>
          <w:rFonts w:ascii="Times New Roman" w:hAnsi="Times New Roman"/>
          <w:sz w:val="24"/>
          <w:szCs w:val="24"/>
        </w:rPr>
        <w:t xml:space="preserve">Во время </w:t>
      </w:r>
      <w:r>
        <w:rPr>
          <w:rFonts w:ascii="Times New Roman" w:hAnsi="Times New Roman"/>
          <w:bCs/>
          <w:iCs/>
          <w:sz w:val="24"/>
          <w:szCs w:val="24"/>
        </w:rPr>
        <w:t>проектно-технологической</w:t>
      </w:r>
      <w:r>
        <w:rPr>
          <w:rFonts w:ascii="Times New Roman" w:hAnsi="Times New Roman"/>
          <w:bCs/>
          <w:iCs/>
          <w:sz w:val="24"/>
          <w:szCs w:val="24"/>
          <w:lang w:val="x-none"/>
        </w:rPr>
        <w:t xml:space="preserve"> практик</w:t>
      </w:r>
      <w:r>
        <w:rPr>
          <w:rFonts w:ascii="Times New Roman" w:hAnsi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при выполнении работ, предусмотренных тематическим планом, и индивидуальных заданий студенты должны:</w:t>
      </w:r>
    </w:p>
    <w:p w14:paraId="00F7FFFE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‒ изучение законодательной базы, локальных актов, регламентирующих статус и деятельность организации – места прохождения практики;</w:t>
      </w:r>
    </w:p>
    <w:p w14:paraId="45246AB8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‒ изучение должностных инструкций, должностных регламентов персонала, определение степени их соответствия полномочиям, определенным соответствующими нормативными правовыми актами;</w:t>
      </w:r>
    </w:p>
    <w:p w14:paraId="211EFE92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‒ изучение и обобщение дизайнерской практики в сфере деятельности организации – места прохождения практики;</w:t>
      </w:r>
    </w:p>
    <w:p w14:paraId="3D18F14B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‒ выполнение поручений и конкретных обязанностей, определенных руководителем;</w:t>
      </w:r>
    </w:p>
    <w:p w14:paraId="00EDA450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‒ изучение правил документооборота, принятых на месте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проектно-технологической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практики;</w:t>
      </w:r>
    </w:p>
    <w:p w14:paraId="37C55147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‒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</w:t>
      </w:r>
    </w:p>
    <w:p w14:paraId="27CBDDD2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‒ выявление направлений и оценка степени использования, полученного теоретического и практического материала.</w:t>
      </w:r>
    </w:p>
    <w:bookmarkEnd w:id="3"/>
    <w:p w14:paraId="32B670FB" w14:textId="77777777" w:rsidR="00034C49" w:rsidRDefault="00034C49" w:rsidP="00034C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19175D" w14:textId="77777777" w:rsidR="005A0C63" w:rsidRPr="00F40DF4" w:rsidRDefault="009404E8" w:rsidP="007868C2">
      <w:pPr>
        <w:pStyle w:val="1"/>
        <w:rPr>
          <w:color w:val="auto"/>
          <w:szCs w:val="24"/>
        </w:rPr>
      </w:pPr>
      <w:bookmarkStart w:id="21" w:name="_Toc95744659"/>
      <w:r w:rsidRPr="00F40DF4">
        <w:rPr>
          <w:color w:val="auto"/>
          <w:szCs w:val="24"/>
        </w:rPr>
        <w:t>7</w:t>
      </w:r>
      <w:r w:rsidR="007868C2" w:rsidRPr="00F40DF4">
        <w:rPr>
          <w:color w:val="auto"/>
          <w:szCs w:val="24"/>
        </w:rPr>
        <w:t>. Формы отчётности по практике</w:t>
      </w:r>
      <w:bookmarkEnd w:id="19"/>
      <w:bookmarkEnd w:id="20"/>
      <w:bookmarkEnd w:id="21"/>
      <w:r w:rsidR="007868C2" w:rsidRPr="00F40DF4">
        <w:rPr>
          <w:color w:val="auto"/>
          <w:szCs w:val="24"/>
        </w:rPr>
        <w:t xml:space="preserve"> </w:t>
      </w:r>
    </w:p>
    <w:p w14:paraId="09A21DE2" w14:textId="77777777" w:rsidR="00034C49" w:rsidRDefault="00034C49" w:rsidP="00034C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о прохождении практики обучающегося хранятся на кафедре в установленном порядке. Защиту отчета по практике проводит руководитель практики от Института. </w:t>
      </w:r>
    </w:p>
    <w:p w14:paraId="2B612B70" w14:textId="77777777" w:rsidR="00034C49" w:rsidRDefault="00034C49" w:rsidP="00034C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защиты оцениваются: </w:t>
      </w:r>
    </w:p>
    <w:p w14:paraId="49CC3457" w14:textId="77777777" w:rsidR="00034C49" w:rsidRDefault="00034C49" w:rsidP="00034C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выполнение индивидуального задания; </w:t>
      </w:r>
    </w:p>
    <w:p w14:paraId="3A00C07A" w14:textId="77777777" w:rsidR="00034C49" w:rsidRDefault="00034C49" w:rsidP="00034C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характеристика профессиональной деятельности обучающегося в период прохождения практики; </w:t>
      </w:r>
    </w:p>
    <w:p w14:paraId="49E4DE1D" w14:textId="77777777" w:rsidR="00034C49" w:rsidRDefault="00034C49" w:rsidP="00034C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характеристику,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которую  составляет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подписывает руководитель практики от профильной организации; </w:t>
      </w:r>
    </w:p>
    <w:p w14:paraId="6C29D78C" w14:textId="77777777" w:rsidR="00034C49" w:rsidRDefault="00034C49" w:rsidP="00034C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отчёт о прохождении практики </w:t>
      </w:r>
    </w:p>
    <w:p w14:paraId="1C3F0DF9" w14:textId="77777777" w:rsidR="00034C49" w:rsidRDefault="00034C49" w:rsidP="00034C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устного опроса (собеседования) или защиты отчета в виде презентации.</w:t>
      </w:r>
    </w:p>
    <w:p w14:paraId="3A07C387" w14:textId="77777777" w:rsidR="00034C49" w:rsidRDefault="00034C49" w:rsidP="00034C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сформированности у обучающегося компетенций в период прохождения практики определяется по результатам защиты отчета по практике и с учетом характеристики профессиональной деятельности обучающегося в период прохождения практики, составленной руководителем практики от профильной организации. </w:t>
      </w:r>
    </w:p>
    <w:p w14:paraId="56E4E31D" w14:textId="77777777" w:rsidR="00034C49" w:rsidRDefault="00034C49" w:rsidP="00034C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защиты отчёта о прохождении практики обучающемуся могут задаваться вопросы как практического, так и теоретического характера для выявления полноты сформированности у него компетенций. Показателями оценивания компетенций являются знания, умения и навыки, освоенные при прохождении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проектно-технологической </w:t>
      </w:r>
      <w:r>
        <w:rPr>
          <w:rFonts w:ascii="Times New Roman" w:hAnsi="Times New Roman" w:cs="Times New Roman"/>
          <w:sz w:val="24"/>
          <w:szCs w:val="24"/>
        </w:rPr>
        <w:t xml:space="preserve">практики. </w:t>
      </w:r>
    </w:p>
    <w:p w14:paraId="25E9BDE8" w14:textId="77777777" w:rsidR="00034C49" w:rsidRDefault="00034C49" w:rsidP="00034C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27361D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практики обучающийся предоставляет на кафедру дизайна следующие документы:</w:t>
      </w:r>
    </w:p>
    <w:p w14:paraId="6253BF4A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индивидуальные задания на практику (Приложение №2);</w:t>
      </w:r>
    </w:p>
    <w:p w14:paraId="41DE6209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рабочий график (план) проведения практики (Приложение №3);</w:t>
      </w:r>
    </w:p>
    <w:p w14:paraId="0B63B92E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дневник практики (Приложение №5);</w:t>
      </w:r>
    </w:p>
    <w:p w14:paraId="0BC3DF3F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письменный отчет о прохождении практики (Приложение №4)</w:t>
      </w:r>
    </w:p>
    <w:p w14:paraId="74583CF0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отзыв руководителя от профильной организации (Приложение №6);</w:t>
      </w:r>
    </w:p>
    <w:p w14:paraId="7826C735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отзыв руководителя от кафедры (Приложение №7).</w:t>
      </w:r>
    </w:p>
    <w:p w14:paraId="02B53E8F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Индивидуальное задание должно включать пункты по ознакомлению с требованиями охраны труда, техники безопасности, пожарной безопасности, а также правил внутреннего трудового распорядка профильной организации.</w:t>
      </w:r>
    </w:p>
    <w:p w14:paraId="7E2DA2A0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Рабочий график (план) проведения практики содержит график запланированных мероприятий (виды работ по этапам практики и срок их выполнения), согласованных с руководителем практики от кафедры и от профильной организации. </w:t>
      </w:r>
    </w:p>
    <w:p w14:paraId="37C4DA8D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Дневник включает: индивидуальное задание, перечень и краткое описание ежедневных видов работ, выполненных обучающимся во время практики в соответствии с календарным планом ее прохождения, отзыв руководителя практики от кафедры.</w:t>
      </w:r>
    </w:p>
    <w:p w14:paraId="16011889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по практике является основным документом, характеризующим работу обучающегося в период прохождения практики.</w:t>
      </w:r>
    </w:p>
    <w:p w14:paraId="4316F3EB" w14:textId="77777777" w:rsidR="00034C49" w:rsidRDefault="00034C49" w:rsidP="00034C4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Отчет о прохождении практики составляется индивидуально каждым студентом и должен отражать проделанную им работу, полученные знания, приобретенные навыки и умения. В отчете должны быть отражены изученные во время практики общие вопросы и основные результаты практической деятельности студента в соответствии с индивидуальным заданием, полученным студентом. </w:t>
      </w:r>
    </w:p>
    <w:p w14:paraId="62986865" w14:textId="77777777" w:rsidR="00034C49" w:rsidRDefault="00034C49" w:rsidP="00034C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Для руководства практикой, которая проводится в профильной организации, назначаются руководитель практики из числа лиц, относящихся к профессорско-преподавательскому составу кафедры (далее − руководитель практики от института) и руководитель практики из числа работников профильной организации (далее − руководитель практики от профильной организации). Для руководства практикой, проводимой в институте, назначаются руководитель практики от кафедры из числа ППС (далее − руководитель практики от института) и сотрудник структурного подразделения организации (или структурного подразделения Института), на базе которого будет проходить практика (далее – руководитель практики от организации).</w:t>
      </w:r>
    </w:p>
    <w:p w14:paraId="0BE9C55C" w14:textId="77777777" w:rsidR="00034C49" w:rsidRDefault="00034C49" w:rsidP="00034C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Перед началом практики в профильной организации руководителем практики от института и руководителем практики от профильной организации составляется совместный рабочий график (план) проведения практики.</w:t>
      </w:r>
    </w:p>
    <w:p w14:paraId="224505A8" w14:textId="77777777" w:rsidR="00034C49" w:rsidRDefault="00034C49" w:rsidP="00034C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Направление студентов на практику проводится по представлениям от института и оформляется соответствующим приказом ректора института. </w:t>
      </w:r>
    </w:p>
    <w:p w14:paraId="4CF6D074" w14:textId="77777777" w:rsidR="00034C49" w:rsidRDefault="00034C49" w:rsidP="00034C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Организационно-методическую работу по проведению практики студентов осуществляю руководители практики (от института и предприятия).</w:t>
      </w:r>
    </w:p>
    <w:p w14:paraId="33A7C47D" w14:textId="77777777" w:rsidR="00034C49" w:rsidRDefault="00034C49" w:rsidP="00034C4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Ответственный руководитель от профильной организации:</w:t>
      </w:r>
    </w:p>
    <w:p w14:paraId="4629BACA" w14:textId="77777777" w:rsidR="00034C49" w:rsidRDefault="00034C49" w:rsidP="004E0AE6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осуществляет общее руководство по организации и планированию работы, а также контроль за соблюдением сроков практики и ее содержанием;</w:t>
      </w:r>
    </w:p>
    <w:p w14:paraId="49EFA6E2" w14:textId="77777777" w:rsidR="00034C49" w:rsidRDefault="00034C49" w:rsidP="004E0AE6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проводит организационные собрания со студентами перед началом практики;</w:t>
      </w:r>
    </w:p>
    <w:p w14:paraId="09E1FB3B" w14:textId="77777777" w:rsidR="00034C49" w:rsidRDefault="00034C49" w:rsidP="004E0AE6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получает бланки сопроводительной документации для прохождения практики и несёт ответственность за своевременную выдачу их студентам;</w:t>
      </w:r>
    </w:p>
    <w:p w14:paraId="3D6FB2B7" w14:textId="77777777" w:rsidR="00034C49" w:rsidRDefault="00034C49" w:rsidP="004E0AE6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осуществлять непосредственное руководство практикой студентов на предприятии;</w:t>
      </w:r>
    </w:p>
    <w:p w14:paraId="0127FDBC" w14:textId="77777777" w:rsidR="00034C49" w:rsidRDefault="00034C49" w:rsidP="004E0AE6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проводить инструктаж студентов по ознакомлению с требованиями охраны труда и техники безопасности на предприятии;</w:t>
      </w:r>
    </w:p>
    <w:p w14:paraId="763DD44F" w14:textId="77777777" w:rsidR="00034C49" w:rsidRDefault="00034C49" w:rsidP="004E0AE6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участвовать в оценке результатов освоения общекультурных и профессиональных компетенций, полученных в период прохождения практики.</w:t>
      </w:r>
    </w:p>
    <w:p w14:paraId="3D06D1B0" w14:textId="77777777" w:rsidR="00034C49" w:rsidRDefault="00034C49" w:rsidP="00034C49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 процессе прохождения 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рактики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студент имеет следующие </w:t>
      </w:r>
      <w:r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права:</w:t>
      </w:r>
    </w:p>
    <w:p w14:paraId="49A71D09" w14:textId="77777777" w:rsidR="00034C49" w:rsidRDefault="00034C49" w:rsidP="004E0AE6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получить необходимую документацию и программу проектно-технологической практики;</w:t>
      </w:r>
    </w:p>
    <w:p w14:paraId="2B11C2C7" w14:textId="77777777" w:rsidR="00034C49" w:rsidRDefault="00034C49" w:rsidP="004E0AE6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получать консультации руководителя практики от института и от предприятия по вопросам программы практики.</w:t>
      </w:r>
    </w:p>
    <w:p w14:paraId="636A2455" w14:textId="77777777" w:rsidR="00034C49" w:rsidRDefault="00034C49" w:rsidP="004E0AE6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 период прохождения практики на предприятии студент имеет право на рабочее место, позволяющее выполнять индивидуальное задание;</w:t>
      </w:r>
    </w:p>
    <w:p w14:paraId="7A00BB20" w14:textId="77777777" w:rsidR="00034C49" w:rsidRDefault="00034C49" w:rsidP="004E0AE6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допускается зачисление студента на временную работу по специальности, в том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числе на должности стажеров, при условии, что это негативно не отразится на качестве и сроках прохождения практики.</w:t>
      </w:r>
    </w:p>
    <w:p w14:paraId="0917AA32" w14:textId="77777777" w:rsidR="00034C49" w:rsidRDefault="00034C49" w:rsidP="00034C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Ответственный руководитель от института</w:t>
      </w:r>
    </w:p>
    <w:p w14:paraId="6BE90578" w14:textId="77777777" w:rsidR="00034C49" w:rsidRDefault="00034C49" w:rsidP="00034C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Руководитель практики от института назначается заведующим кафедрой, что оформляется соответствующим приказом о направлении студентов на практику по институту.</w:t>
      </w:r>
    </w:p>
    <w:p w14:paraId="6583CD78" w14:textId="77777777" w:rsidR="00034C49" w:rsidRDefault="00034C49" w:rsidP="004E0AE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осуществляет непосредственное руководство по прохождению практики, а также контроль за выходом студентов на практику, соблюдением сроков практики и ее содержанием;</w:t>
      </w:r>
    </w:p>
    <w:p w14:paraId="0C6E5E9F" w14:textId="77777777" w:rsidR="00034C49" w:rsidRDefault="00034C49" w:rsidP="004E0AE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устанавливает связь с руководителем практики от предприятия и согласовывает с ним календарный план прохождения практики;</w:t>
      </w:r>
    </w:p>
    <w:p w14:paraId="0130AE11" w14:textId="77777777" w:rsidR="00034C49" w:rsidRDefault="00034C49" w:rsidP="004E0AE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разрабатывает тематику индивидуальных заданий;</w:t>
      </w:r>
    </w:p>
    <w:p w14:paraId="43926D69" w14:textId="77777777" w:rsidR="00034C49" w:rsidRDefault="00034C49" w:rsidP="004E0AE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принимает участие в распределении студентов по рабочим местам;</w:t>
      </w:r>
    </w:p>
    <w:p w14:paraId="637C2791" w14:textId="77777777" w:rsidR="00034C49" w:rsidRDefault="00034C49" w:rsidP="004E0AE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несет ответственность совместно с руководителем практики от предприятия за соблюдение студентами правил техники безопасности;</w:t>
      </w:r>
    </w:p>
    <w:p w14:paraId="2D06C37D" w14:textId="77777777" w:rsidR="00034C49" w:rsidRDefault="00034C49" w:rsidP="004E0AE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оказывает методическую помощь студентам при выполнении ими индивидуальных заданий;</w:t>
      </w:r>
    </w:p>
    <w:p w14:paraId="778655C5" w14:textId="77777777" w:rsidR="00034C49" w:rsidRDefault="00034C49" w:rsidP="004E0AE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проводит консультации для студентов по вопросам практики и составления отчетов о проектно-технологической практике;</w:t>
      </w:r>
    </w:p>
    <w:p w14:paraId="77954BB7" w14:textId="77777777" w:rsidR="00034C49" w:rsidRDefault="00034C49" w:rsidP="004E0AE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организовывает процедуру оценки общекультурных и профессиональных компетенций студента, освоенных им в ходе прохождения практики;</w:t>
      </w:r>
    </w:p>
    <w:p w14:paraId="3586B413" w14:textId="77777777" w:rsidR="00034C49" w:rsidRDefault="00034C49" w:rsidP="004E0AE6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проверяет отчеты студентов по практике, принимает защиту выполненного индивидуального и оценивает результаты выполнения программы практики.</w:t>
      </w:r>
    </w:p>
    <w:p w14:paraId="0BB71BD7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прохождения практики для студентов устанавливается режим работы, обязательный для тех структурных подразделений организации, в которых студенты проходят практику. Каждый студент обязан максимально использовать отведенное для практики время, обеспечить качественное выполнение всех заданий, предусмотренных программой практики.</w:t>
      </w:r>
    </w:p>
    <w:p w14:paraId="0AB3BFE8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практики студент обязан:</w:t>
      </w:r>
    </w:p>
    <w:p w14:paraId="2CD5CE9F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полностью, качественно и в установленные сроки выполнять работы, предусмотренные программой практики и индивидуальными заданиями;</w:t>
      </w:r>
    </w:p>
    <w:p w14:paraId="21646B1A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соблюдать действующие в организации правила внутреннего распорядка;</w:t>
      </w:r>
    </w:p>
    <w:p w14:paraId="246D86E9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изучить и строго соблюдать правила охраны труда и техники безопасности;</w:t>
      </w:r>
    </w:p>
    <w:p w14:paraId="18DD508B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вести дневник, в котором систематически делать записи о выполненной работе;</w:t>
      </w:r>
    </w:p>
    <w:p w14:paraId="7D67AB4D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регулярно информировать руководителя практики от института о проделанной работе, предоставлять ему для контроля дневник практики;</w:t>
      </w:r>
    </w:p>
    <w:p w14:paraId="0D239BC4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представить на кафедру отчет о практике вместе с дневником и отзывом-характеристикой руководителя практики со стороны организации и защитить отчет в установленные кафедрой сроки.</w:t>
      </w:r>
    </w:p>
    <w:p w14:paraId="2A1B6C2C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Студенты, не выполнившие программу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проектно-технологической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практики, получившие отрицательный отзыв или неудовлетворительную оценку при защите отчета, не допускаются до итоговой аттестации.</w:t>
      </w:r>
    </w:p>
    <w:p w14:paraId="79118FC6" w14:textId="77777777" w:rsidR="00034C49" w:rsidRDefault="00034C49" w:rsidP="00034C4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Отчет по практике сдается в утвержденные сроки для проверки руководителем практики от института и допуска к защите.</w:t>
      </w:r>
    </w:p>
    <w:p w14:paraId="31C59D2F" w14:textId="77777777" w:rsidR="00034C49" w:rsidRDefault="00034C49" w:rsidP="00034C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Отчет по практике является основным документом, характеризующим работу обучающегося в период прохождения практики. Отчет включает: краткую характеристику места практики, цели и задачи практики, описание деятельности, выполненной в процессе прохождения практики, достигнутые результаты, анализ возникших проблем и варианты их устранения (при необходимости), собственную оценку уровня своей профессиональной подготовки по итогам практики.</w:t>
      </w:r>
    </w:p>
    <w:p w14:paraId="052BF077" w14:textId="77777777" w:rsidR="00034C49" w:rsidRDefault="00034C49" w:rsidP="0003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должен быть представлен на кафедру на бумажном и электронном носителе. Объем отчета – не менее 15 страниц (без списка использованной литературы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приложений). Распечатка компьютерного набора на одной стороне каждого листа, шрифт: Times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кегль 14, интервал одинарный, форматирование по ширине, абзацный отступ 1,25, нумерация сплошная (кроме первого листа). Поля: слева 3 см, справа 1,5 см, верх 2 см, низ – 2 см. Нумерация страниц обязательна (вверху страницы, по центру).</w:t>
      </w:r>
    </w:p>
    <w:p w14:paraId="01B4B749" w14:textId="77777777" w:rsidR="00034C49" w:rsidRDefault="00034C49" w:rsidP="00034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отчета по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проектно-технологической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практике:</w:t>
      </w:r>
    </w:p>
    <w:p w14:paraId="0CE82BE3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41E85811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и актуальность</w:t>
      </w:r>
    </w:p>
    <w:p w14:paraId="09876248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 xml:space="preserve">Предприятие на базе которого проводилась </w:t>
      </w:r>
      <w:r>
        <w:rPr>
          <w:rFonts w:ascii="Times New Roman" w:eastAsia="Times New Roman" w:hAnsi="Times New Roman" w:cs="Times New Roman"/>
          <w:spacing w:val="1"/>
        </w:rPr>
        <w:t>проектно-технологическая</w:t>
      </w:r>
      <w:r>
        <w:rPr>
          <w:rFonts w:ascii="Times New Roman" w:eastAsia="Times New Roman" w:hAnsi="Times New Roman" w:cs="Times New Roman"/>
        </w:rPr>
        <w:t xml:space="preserve"> практика</w:t>
      </w:r>
    </w:p>
    <w:p w14:paraId="29D20DBE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Актуальность направления проектно-технологической практики для данного предприятия.</w:t>
      </w:r>
    </w:p>
    <w:p w14:paraId="7A660497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Организация проектной и творческой деятельности.</w:t>
      </w:r>
    </w:p>
    <w:p w14:paraId="36CB1B81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проектно-технологической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практики. </w:t>
      </w:r>
    </w:p>
    <w:p w14:paraId="28EAE713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 xml:space="preserve">Накопление практического и теоретического опыта. </w:t>
      </w:r>
    </w:p>
    <w:p w14:paraId="56AF9B1E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проектно-технологической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практики.</w:t>
      </w:r>
    </w:p>
    <w:p w14:paraId="29DEB839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 xml:space="preserve">Изучение и исполнение трудовой и производственной деятельности. </w:t>
      </w:r>
    </w:p>
    <w:p w14:paraId="604E32E1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 xml:space="preserve">Участие в производственной деятельности. </w:t>
      </w:r>
    </w:p>
    <w:p w14:paraId="3302C937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 xml:space="preserve">Сбор и анализ материала, необходимого для выполнения работы. </w:t>
      </w:r>
    </w:p>
    <w:p w14:paraId="0CEE16E7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Выполнение работ, предусмотренных графиком прохождения практики.</w:t>
      </w:r>
    </w:p>
    <w:p w14:paraId="24F1602E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Практическая часть</w:t>
      </w:r>
    </w:p>
    <w:p w14:paraId="5B038A65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Организация практической работы на предприятии:</w:t>
      </w:r>
    </w:p>
    <w:p w14:paraId="31E11BAF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Общая характеристика предприятия</w:t>
      </w:r>
    </w:p>
    <w:p w14:paraId="23EFDDFF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Должностные обязанности дизайнера на предприятии</w:t>
      </w:r>
    </w:p>
    <w:p w14:paraId="442435CF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Оборудование рабочего места</w:t>
      </w:r>
    </w:p>
    <w:p w14:paraId="3C312C8D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Разработка и анализ технического задания.</w:t>
      </w:r>
    </w:p>
    <w:p w14:paraId="4586FBB5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технического задания: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96"/>
        <w:gridCol w:w="4649"/>
      </w:tblGrid>
      <w:tr w:rsidR="00034C49" w14:paraId="517FFB7C" w14:textId="77777777" w:rsidTr="00034C49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2A77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Заказчик. Наименование.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FDA8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49" w14:paraId="65A1862A" w14:textId="77777777" w:rsidTr="00034C49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9BCA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62C2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49" w14:paraId="7D6E82C6" w14:textId="77777777" w:rsidTr="00034C49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E35C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продукции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FBB1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49" w14:paraId="1BC17EDD" w14:textId="77777777" w:rsidTr="00034C49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EA8E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08B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49" w14:paraId="4BA014B3" w14:textId="77777777" w:rsidTr="00034C49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9A02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примеры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1A1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49" w14:paraId="0EE3E99F" w14:textId="77777777" w:rsidTr="00034C49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F091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примеры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6D6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49" w14:paraId="3636EEE7" w14:textId="77777777" w:rsidTr="00034C49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1F20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Пожелания по цвету и форме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E877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49" w14:paraId="6A9DF8D9" w14:textId="77777777" w:rsidTr="00034C49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ED4E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Размер/формат, количество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BDED" w14:textId="77777777" w:rsidR="00034C49" w:rsidRDefault="0003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08F2C" w14:textId="77777777" w:rsidR="00034C49" w:rsidRDefault="00034C49" w:rsidP="00034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616BDF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Теоретическая часть</w:t>
      </w:r>
    </w:p>
    <w:p w14:paraId="6C73F82A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Аналитический раздел</w:t>
      </w:r>
    </w:p>
    <w:p w14:paraId="38045F44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Исходные данные для проектирования</w:t>
      </w:r>
    </w:p>
    <w:p w14:paraId="1AC77EDC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Маркетинговое исследование</w:t>
      </w:r>
    </w:p>
    <w:p w14:paraId="725A7883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Стратегия и методика проектирования</w:t>
      </w:r>
    </w:p>
    <w:p w14:paraId="13CE3B72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Художественно-концептуальный раздел</w:t>
      </w:r>
    </w:p>
    <w:p w14:paraId="69CB2FA5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Эскизы и варианты поисковых решений</w:t>
      </w:r>
    </w:p>
    <w:p w14:paraId="32EFC5BA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Творческая концепция проекта</w:t>
      </w:r>
    </w:p>
    <w:p w14:paraId="338142EB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Состав проекта</w:t>
      </w:r>
    </w:p>
    <w:p w14:paraId="00F0FCC1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Экономический раздел</w:t>
      </w:r>
    </w:p>
    <w:p w14:paraId="381D2140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Экономические расчеты</w:t>
      </w:r>
    </w:p>
    <w:p w14:paraId="50916360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Смета проекта</w:t>
      </w:r>
    </w:p>
    <w:p w14:paraId="749E37FB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Заключение о рентабельности проекта</w:t>
      </w:r>
    </w:p>
    <w:p w14:paraId="74D69DC7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686FD666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Выводы. </w:t>
      </w:r>
    </w:p>
    <w:p w14:paraId="2580F1AE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 xml:space="preserve">– </w:t>
      </w:r>
      <w:r>
        <w:rPr>
          <w:rFonts w:ascii="Times New Roman" w:hAnsi="Times New Roman" w:cs="Times New Roman"/>
        </w:rPr>
        <w:t xml:space="preserve">О полученных знаниях и умениях. </w:t>
      </w:r>
    </w:p>
    <w:p w14:paraId="5EC465E5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 xml:space="preserve">Практическая значимость выполненных работ. </w:t>
      </w:r>
    </w:p>
    <w:p w14:paraId="2F85D92F" w14:textId="77777777" w:rsidR="00034C49" w:rsidRDefault="00034C49" w:rsidP="00034C49">
      <w:pPr>
        <w:pStyle w:val="a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– </w:t>
      </w:r>
      <w:r>
        <w:rPr>
          <w:rFonts w:ascii="Times New Roman" w:hAnsi="Times New Roman" w:cs="Times New Roman"/>
        </w:rPr>
        <w:t>Перспективы, открывшиеся в ходе практики.</w:t>
      </w:r>
    </w:p>
    <w:p w14:paraId="3CE9B57E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Терминология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47F4F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Терминология включает в себя список, размещенный в алфавитном порядке терминов встречающихся студенту во время прохождения практики и написания отчета (минимальное количество терминов – 10).</w:t>
      </w:r>
    </w:p>
    <w:p w14:paraId="14F4E00E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1144315C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14:paraId="002659B6" w14:textId="77777777" w:rsidR="00034C49" w:rsidRDefault="00034C49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приложении студент размещает всю визуальную часть, разработанную во время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проектно-технологической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практики. </w:t>
      </w:r>
    </w:p>
    <w:p w14:paraId="5A4C52F0" w14:textId="28555D10" w:rsidR="00034C49" w:rsidRDefault="004A1D57" w:rsidP="00034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к отчет размещается в виртуальную папку дипломника. </w:t>
      </w:r>
      <w:r w:rsidR="00034C49">
        <w:rPr>
          <w:rFonts w:ascii="Times New Roman" w:hAnsi="Times New Roman" w:cs="Times New Roman"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sz w:val="24"/>
          <w:szCs w:val="24"/>
        </w:rPr>
        <w:t xml:space="preserve"> отчета</w:t>
      </w:r>
      <w:r w:rsidR="00034C49">
        <w:rPr>
          <w:rFonts w:ascii="Times New Roman" w:hAnsi="Times New Roman" w:cs="Times New Roman"/>
          <w:sz w:val="24"/>
          <w:szCs w:val="24"/>
        </w:rPr>
        <w:t xml:space="preserve">: </w:t>
      </w:r>
      <w:r w:rsidR="00034C4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034C49">
        <w:rPr>
          <w:rFonts w:ascii="Times New Roman" w:hAnsi="Times New Roman" w:cs="Times New Roman"/>
          <w:sz w:val="24"/>
          <w:szCs w:val="24"/>
        </w:rPr>
        <w:t xml:space="preserve"> файл с отчетом по практике, дневник (полностью заполненный студентом), вся графическая часть разработанная/выполненная на практике (в исходном формате .</w:t>
      </w:r>
      <w:proofErr w:type="spellStart"/>
      <w:r w:rsidR="00034C49">
        <w:rPr>
          <w:rFonts w:ascii="Times New Roman" w:hAnsi="Times New Roman" w:cs="Times New Roman"/>
          <w:sz w:val="24"/>
          <w:szCs w:val="24"/>
          <w:lang w:val="en-US"/>
        </w:rPr>
        <w:t>indd</w:t>
      </w:r>
      <w:proofErr w:type="spellEnd"/>
      <w:r w:rsidR="00034C49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034C49">
        <w:rPr>
          <w:rFonts w:ascii="Times New Roman" w:hAnsi="Times New Roman" w:cs="Times New Roman"/>
          <w:sz w:val="24"/>
          <w:szCs w:val="24"/>
        </w:rPr>
        <w:t>psd</w:t>
      </w:r>
      <w:proofErr w:type="spellEnd"/>
      <w:r w:rsidR="00034C49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034C49">
        <w:rPr>
          <w:rFonts w:ascii="Times New Roman" w:hAnsi="Times New Roman" w:cs="Times New Roman"/>
          <w:sz w:val="24"/>
          <w:szCs w:val="24"/>
        </w:rPr>
        <w:t>eps</w:t>
      </w:r>
      <w:proofErr w:type="spellEnd"/>
      <w:r w:rsidR="00034C49">
        <w:rPr>
          <w:rFonts w:ascii="Times New Roman" w:hAnsi="Times New Roman" w:cs="Times New Roman"/>
          <w:sz w:val="24"/>
          <w:szCs w:val="24"/>
        </w:rPr>
        <w:t xml:space="preserve"> и формате изображений .</w:t>
      </w:r>
      <w:r w:rsidR="00034C49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="00034C49">
        <w:rPr>
          <w:rFonts w:ascii="Times New Roman" w:hAnsi="Times New Roman" w:cs="Times New Roman"/>
          <w:sz w:val="24"/>
          <w:szCs w:val="24"/>
        </w:rPr>
        <w:t xml:space="preserve"> .</w:t>
      </w:r>
      <w:r w:rsidR="00034C49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034C49">
        <w:rPr>
          <w:rFonts w:ascii="Times New Roman" w:hAnsi="Times New Roman" w:cs="Times New Roman"/>
          <w:sz w:val="24"/>
          <w:szCs w:val="24"/>
        </w:rPr>
        <w:t xml:space="preserve"> .</w:t>
      </w:r>
      <w:r w:rsidR="00034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034C49">
        <w:rPr>
          <w:rFonts w:ascii="Times New Roman" w:hAnsi="Times New Roman" w:cs="Times New Roman"/>
          <w:sz w:val="24"/>
          <w:szCs w:val="24"/>
        </w:rPr>
        <w:t>)</w:t>
      </w:r>
    </w:p>
    <w:p w14:paraId="3D16A764" w14:textId="77777777" w:rsidR="00034C49" w:rsidRDefault="00034C49" w:rsidP="00034C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Аттестация студентов по итогам практики проходит в форме защиты отчета по практике. Форма промежуточной аттестации по практике – зачтет с оценкой. Неудовлетворительные результаты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29208644" w14:textId="77777777" w:rsidR="00034C49" w:rsidRDefault="00034C49" w:rsidP="00034C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При оценке итогов работы обучающегося на практике должна приниматься во внимание характеристика, данная ему руководителем практики от организации. Результаты защиты отчета по практике проставляются в ведомости и зачетной книжке обучающегося.</w:t>
      </w:r>
    </w:p>
    <w:p w14:paraId="5FCB977F" w14:textId="77777777" w:rsidR="005A724C" w:rsidRDefault="005A724C" w:rsidP="007868C2">
      <w:pPr>
        <w:spacing w:after="14" w:line="266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FD734" w14:textId="77777777" w:rsidR="005A0C63" w:rsidRPr="00F40DF4" w:rsidRDefault="006143F5" w:rsidP="00DE32AA">
      <w:pPr>
        <w:pStyle w:val="1"/>
        <w:rPr>
          <w:color w:val="auto"/>
          <w:szCs w:val="24"/>
        </w:rPr>
      </w:pPr>
      <w:bookmarkStart w:id="22" w:name="_Toc471896548"/>
      <w:bookmarkStart w:id="23" w:name="_Toc1126292"/>
      <w:bookmarkStart w:id="24" w:name="_Toc95744660"/>
      <w:r w:rsidRPr="00F40DF4">
        <w:rPr>
          <w:color w:val="auto"/>
          <w:szCs w:val="24"/>
        </w:rPr>
        <w:t>8</w:t>
      </w:r>
      <w:r w:rsidR="00DE32AA" w:rsidRPr="00F40DF4">
        <w:rPr>
          <w:color w:val="auto"/>
          <w:szCs w:val="24"/>
        </w:rPr>
        <w:t>. Фонд оценочных средств для проведения промежуточной аттестации обучающихся по практике</w:t>
      </w:r>
      <w:bookmarkEnd w:id="22"/>
      <w:bookmarkEnd w:id="23"/>
      <w:bookmarkEnd w:id="24"/>
      <w:r w:rsidR="00DE32AA" w:rsidRPr="00F40DF4">
        <w:rPr>
          <w:color w:val="auto"/>
          <w:szCs w:val="24"/>
        </w:rPr>
        <w:t xml:space="preserve"> </w:t>
      </w:r>
    </w:p>
    <w:p w14:paraId="636FA73A" w14:textId="77777777" w:rsidR="009404E8" w:rsidRDefault="009404E8" w:rsidP="009404E8">
      <w:pPr>
        <w:pStyle w:val="1"/>
        <w:rPr>
          <w:color w:val="auto"/>
          <w:szCs w:val="24"/>
        </w:rPr>
      </w:pPr>
      <w:bookmarkStart w:id="25" w:name="_Toc1126293"/>
      <w:bookmarkStart w:id="26" w:name="_Toc95744661"/>
      <w:r w:rsidRPr="00F40DF4">
        <w:rPr>
          <w:color w:val="auto"/>
          <w:szCs w:val="24"/>
        </w:rPr>
        <w:t xml:space="preserve">8.1. </w:t>
      </w:r>
      <w:r w:rsidR="003445B6" w:rsidRPr="003445B6">
        <w:rPr>
          <w:color w:val="auto"/>
          <w:szCs w:val="24"/>
        </w:rPr>
        <w:t xml:space="preserve">Описание показателей и критериев оценивания планируемых результатов обучения </w:t>
      </w:r>
      <w:r w:rsidR="003445B6">
        <w:rPr>
          <w:color w:val="auto"/>
          <w:szCs w:val="24"/>
        </w:rPr>
        <w:t xml:space="preserve">в </w:t>
      </w:r>
      <w:r w:rsidR="00113235" w:rsidRPr="00F40DF4">
        <w:rPr>
          <w:color w:val="auto"/>
          <w:szCs w:val="24"/>
        </w:rPr>
        <w:t>процессе прохождения практики</w:t>
      </w:r>
      <w:bookmarkEnd w:id="25"/>
      <w:bookmarkEnd w:id="26"/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1453"/>
        <w:gridCol w:w="2526"/>
        <w:gridCol w:w="2840"/>
        <w:gridCol w:w="2673"/>
      </w:tblGrid>
      <w:tr w:rsidR="004F6FA2" w:rsidRPr="003A2B9D" w14:paraId="29CC9FF3" w14:textId="77777777" w:rsidTr="009579CF">
        <w:tc>
          <w:tcPr>
            <w:tcW w:w="1453" w:type="dxa"/>
            <w:vMerge w:val="restart"/>
          </w:tcPr>
          <w:p w14:paraId="4D6F44E5" w14:textId="77777777" w:rsidR="004F6FA2" w:rsidRPr="003A2B9D" w:rsidRDefault="004F6FA2" w:rsidP="009579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индикатора достижения компетенций</w:t>
            </w:r>
          </w:p>
        </w:tc>
        <w:tc>
          <w:tcPr>
            <w:tcW w:w="8039" w:type="dxa"/>
            <w:gridSpan w:val="3"/>
          </w:tcPr>
          <w:p w14:paraId="40B2E374" w14:textId="77777777" w:rsidR="004F6FA2" w:rsidRPr="003A2B9D" w:rsidRDefault="004F6FA2" w:rsidP="009579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уровней освоения компетенции планируемым результатам обучения и критерии их оценивания</w:t>
            </w:r>
          </w:p>
        </w:tc>
      </w:tr>
      <w:tr w:rsidR="004F6FA2" w:rsidRPr="003A2B9D" w14:paraId="6F719923" w14:textId="77777777" w:rsidTr="009579CF">
        <w:tc>
          <w:tcPr>
            <w:tcW w:w="1453" w:type="dxa"/>
            <w:vMerge/>
          </w:tcPr>
          <w:p w14:paraId="2A20F9B5" w14:textId="77777777" w:rsidR="004F6FA2" w:rsidRPr="003A2B9D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</w:tcPr>
          <w:p w14:paraId="4E1852B8" w14:textId="77777777" w:rsidR="004F6FA2" w:rsidRPr="003A2B9D" w:rsidRDefault="004F6FA2" w:rsidP="009579C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A2B9D">
              <w:rPr>
                <w:color w:val="000000"/>
                <w:sz w:val="20"/>
                <w:szCs w:val="20"/>
              </w:rPr>
              <w:t>пороговый</w:t>
            </w:r>
          </w:p>
        </w:tc>
        <w:tc>
          <w:tcPr>
            <w:tcW w:w="2840" w:type="dxa"/>
          </w:tcPr>
          <w:p w14:paraId="162A3F01" w14:textId="77777777" w:rsidR="004F6FA2" w:rsidRPr="003A2B9D" w:rsidRDefault="004F6FA2" w:rsidP="009579C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A2B9D">
              <w:rPr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2673" w:type="dxa"/>
          </w:tcPr>
          <w:p w14:paraId="6DBFBAE3" w14:textId="77777777" w:rsidR="004F6FA2" w:rsidRPr="003A2B9D" w:rsidRDefault="004F6FA2" w:rsidP="009579C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A2B9D">
              <w:rPr>
                <w:color w:val="000000"/>
                <w:sz w:val="20"/>
                <w:szCs w:val="20"/>
              </w:rPr>
              <w:t>продвинутый</w:t>
            </w:r>
          </w:p>
        </w:tc>
      </w:tr>
      <w:tr w:rsidR="004F6FA2" w:rsidRPr="003A2B9D" w14:paraId="60E4FB93" w14:textId="77777777" w:rsidTr="009579CF">
        <w:tc>
          <w:tcPr>
            <w:tcW w:w="1453" w:type="dxa"/>
            <w:vMerge/>
          </w:tcPr>
          <w:p w14:paraId="740CCB86" w14:textId="77777777" w:rsidR="004F6FA2" w:rsidRPr="003A2B9D" w:rsidRDefault="004F6FA2" w:rsidP="009579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9" w:type="dxa"/>
            <w:gridSpan w:val="3"/>
          </w:tcPr>
          <w:p w14:paraId="29E8BE9B" w14:textId="77777777" w:rsidR="004F6FA2" w:rsidRPr="003A2B9D" w:rsidRDefault="004F6FA2" w:rsidP="009579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</w:t>
            </w:r>
          </w:p>
        </w:tc>
      </w:tr>
      <w:tr w:rsidR="008411DB" w:rsidRPr="003A2B9D" w14:paraId="5982705B" w14:textId="77777777" w:rsidTr="009579CF">
        <w:tc>
          <w:tcPr>
            <w:tcW w:w="1453" w:type="dxa"/>
            <w:vMerge/>
          </w:tcPr>
          <w:p w14:paraId="4B942A3E" w14:textId="77777777" w:rsidR="008411DB" w:rsidRPr="003A2B9D" w:rsidRDefault="008411DB" w:rsidP="008411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</w:tcPr>
          <w:p w14:paraId="0E255F53" w14:textId="77777777" w:rsidR="008411DB" w:rsidRPr="003A2B9D" w:rsidRDefault="008411DB" w:rsidP="008411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2840" w:type="dxa"/>
          </w:tcPr>
          <w:p w14:paraId="4AC69B9D" w14:textId="77777777" w:rsidR="008411DB" w:rsidRPr="003A2B9D" w:rsidRDefault="008411DB" w:rsidP="008411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673" w:type="dxa"/>
          </w:tcPr>
          <w:p w14:paraId="404CB32C" w14:textId="77777777" w:rsidR="008411DB" w:rsidRPr="003A2B9D" w:rsidRDefault="008411DB" w:rsidP="008411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отлично</w:t>
            </w:r>
          </w:p>
        </w:tc>
      </w:tr>
      <w:tr w:rsidR="003A2B9D" w:rsidRPr="003A2B9D" w14:paraId="49273BEB" w14:textId="77777777" w:rsidTr="009579CF">
        <w:tc>
          <w:tcPr>
            <w:tcW w:w="1453" w:type="dxa"/>
          </w:tcPr>
          <w:p w14:paraId="7C1D36EF" w14:textId="13B72851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УК-10.И-1.</w:t>
            </w:r>
          </w:p>
        </w:tc>
        <w:tc>
          <w:tcPr>
            <w:tcW w:w="2526" w:type="dxa"/>
          </w:tcPr>
          <w:p w14:paraId="07D173E7" w14:textId="74925B61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Понимает базовые принципы функционирования экономики и экономического развития, цели и формы участия государства в экономике,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095808D0" w14:textId="2DC87BAB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Понимает базовые принципы функционирования экономики и экономического развития, цели и формы участия государства в экономике, но с использованием консультационной помощи </w:t>
            </w:r>
          </w:p>
        </w:tc>
        <w:tc>
          <w:tcPr>
            <w:tcW w:w="2673" w:type="dxa"/>
          </w:tcPr>
          <w:p w14:paraId="1156C744" w14:textId="7F3D2A75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понимает базовые принципы функционирования экономики и экономического развития, цели и формы участия государства в экономике </w:t>
            </w:r>
          </w:p>
        </w:tc>
      </w:tr>
      <w:tr w:rsidR="003A2B9D" w:rsidRPr="003A2B9D" w14:paraId="322E14D6" w14:textId="77777777" w:rsidTr="009579CF">
        <w:tc>
          <w:tcPr>
            <w:tcW w:w="1453" w:type="dxa"/>
          </w:tcPr>
          <w:p w14:paraId="01327367" w14:textId="6892B473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УК-10.И-2.</w:t>
            </w:r>
          </w:p>
        </w:tc>
        <w:tc>
          <w:tcPr>
            <w:tcW w:w="2526" w:type="dxa"/>
          </w:tcPr>
          <w:p w14:paraId="0781DF68" w14:textId="5F2199FC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методы личного экономического и финансового планирования для достижения текущих и долгосрочных финансовых целей,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1C6459F9" w14:textId="271D3C34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Применяет методы личного экономического и финансового планирования для достижения текущих и долгосрочных финансовых целей, но с использованием консультационной помощи </w:t>
            </w:r>
          </w:p>
        </w:tc>
        <w:tc>
          <w:tcPr>
            <w:tcW w:w="2673" w:type="dxa"/>
          </w:tcPr>
          <w:p w14:paraId="50DC657C" w14:textId="279B60B2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применяет методы личного экономического и финансового планирования для достижения текущих и долгосрочных финансовых целей </w:t>
            </w:r>
          </w:p>
        </w:tc>
      </w:tr>
      <w:tr w:rsidR="003A2B9D" w:rsidRPr="003A2B9D" w14:paraId="468DF584" w14:textId="77777777" w:rsidTr="009579CF">
        <w:tc>
          <w:tcPr>
            <w:tcW w:w="1453" w:type="dxa"/>
          </w:tcPr>
          <w:p w14:paraId="2CE21C2D" w14:textId="0ED96349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УК-10.И-3.</w:t>
            </w:r>
          </w:p>
        </w:tc>
        <w:tc>
          <w:tcPr>
            <w:tcW w:w="2526" w:type="dxa"/>
          </w:tcPr>
          <w:p w14:paraId="795FBA4B" w14:textId="44C29A19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Использует финансовые инструменты для 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личными финансами, контролирует собственные экономические и финансовые риски,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687AC82E" w14:textId="789E7BDB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Использует финансовые инструменты для управления 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личными финансами, контролирует собственные экономические и финансовые риски, но с использованием консультационной помощи </w:t>
            </w:r>
          </w:p>
        </w:tc>
        <w:tc>
          <w:tcPr>
            <w:tcW w:w="2673" w:type="dxa"/>
          </w:tcPr>
          <w:p w14:paraId="495E6D25" w14:textId="73028B66" w:rsidR="003A2B9D" w:rsidRPr="003A2B9D" w:rsidRDefault="003A2B9D" w:rsidP="003A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совершенстве использует финансовые инструменты 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для управления личными финансами, контролирует собственные экономические и финансовые риски </w:t>
            </w:r>
          </w:p>
        </w:tc>
      </w:tr>
      <w:tr w:rsidR="000467AE" w:rsidRPr="003A2B9D" w14:paraId="7BC0A99B" w14:textId="77777777" w:rsidTr="009579CF">
        <w:tc>
          <w:tcPr>
            <w:tcW w:w="1453" w:type="dxa"/>
          </w:tcPr>
          <w:p w14:paraId="4F1090F5" w14:textId="2F2D5524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ПК-1.И-1.</w:t>
            </w:r>
          </w:p>
        </w:tc>
        <w:tc>
          <w:tcPr>
            <w:tcW w:w="2526" w:type="dxa"/>
          </w:tcPr>
          <w:p w14:paraId="4995F632" w14:textId="762E3F92" w:rsidR="000467AE" w:rsidRPr="000467AE" w:rsidRDefault="000467AE" w:rsidP="000467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Демонстрирует способность анализировать информацию, необходимую для работы над дизайн-проектом объектов визуальной информации, идентификации и коммуникации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1912CB49" w14:textId="062D134A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Демонстрирует способность анализировать информацию, необходимую для работы над дизайн-проектом объектов визуальной информации, идентификации и коммуникации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с использованием консультационной помощи</w:t>
            </w:r>
          </w:p>
        </w:tc>
        <w:tc>
          <w:tcPr>
            <w:tcW w:w="2673" w:type="dxa"/>
          </w:tcPr>
          <w:p w14:paraId="010D7150" w14:textId="5F592CE2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емонстрирует способность анализировать информацию, необходимую для работы над дизайн-проектом объектов визуальной информации, идентификации и коммуникации</w:t>
            </w:r>
          </w:p>
        </w:tc>
      </w:tr>
      <w:tr w:rsidR="000467AE" w:rsidRPr="003A2B9D" w14:paraId="196F7FE1" w14:textId="77777777" w:rsidTr="009579CF">
        <w:tc>
          <w:tcPr>
            <w:tcW w:w="1453" w:type="dxa"/>
          </w:tcPr>
          <w:p w14:paraId="29378B35" w14:textId="4D6CF31D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ПК-2.И-1.</w:t>
            </w:r>
          </w:p>
        </w:tc>
        <w:tc>
          <w:tcPr>
            <w:tcW w:w="2526" w:type="dxa"/>
          </w:tcPr>
          <w:p w14:paraId="52E444D9" w14:textId="6749BC39" w:rsidR="000467AE" w:rsidRPr="000467AE" w:rsidRDefault="000467AE" w:rsidP="000467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Определяет композиционные приемы и стилистические особенности проектируемого объекта визуальной информации, идентификации и коммуникации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1A321572" w14:textId="0A49ABAB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Определяет композиционные приемы и стилистические особенности проектируемого объекта визуальной информации, идентификации и коммуникации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с использованием консультационной помощи</w:t>
            </w:r>
          </w:p>
        </w:tc>
        <w:tc>
          <w:tcPr>
            <w:tcW w:w="2673" w:type="dxa"/>
          </w:tcPr>
          <w:p w14:paraId="0E6D7D60" w14:textId="50520B71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пределяет композиционные приемы и стилистические особенности проектируемого объекта визуальной информации, идентификации и коммуникации</w:t>
            </w:r>
          </w:p>
        </w:tc>
      </w:tr>
      <w:tr w:rsidR="000467AE" w:rsidRPr="003A2B9D" w14:paraId="2F12C7AC" w14:textId="77777777" w:rsidTr="009579CF">
        <w:tc>
          <w:tcPr>
            <w:tcW w:w="1453" w:type="dxa"/>
          </w:tcPr>
          <w:p w14:paraId="65899076" w14:textId="7A765C54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ПК-3.И-1.</w:t>
            </w:r>
          </w:p>
        </w:tc>
        <w:tc>
          <w:tcPr>
            <w:tcW w:w="2526" w:type="dxa"/>
          </w:tcPr>
          <w:p w14:paraId="6977E1C5" w14:textId="12C6BE09" w:rsidR="000467AE" w:rsidRPr="000467AE" w:rsidRDefault="000467AE" w:rsidP="000467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Разрабатывает дизайн-макета объекта визуальной информации, идентификации и коммуникации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371D39C7" w14:textId="474B71EC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Разрабатывает дизайн-макета объекта визуальной информации, идентификации и коммуникации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с использованием консультационной помощи</w:t>
            </w:r>
          </w:p>
        </w:tc>
        <w:tc>
          <w:tcPr>
            <w:tcW w:w="2673" w:type="dxa"/>
          </w:tcPr>
          <w:p w14:paraId="773E60C1" w14:textId="63A53E0B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азрабатывает дизайн-макета объекта визуальной информации, идентификации и коммуникации</w:t>
            </w:r>
          </w:p>
        </w:tc>
      </w:tr>
      <w:tr w:rsidR="000467AE" w:rsidRPr="003A2B9D" w14:paraId="2DBC1B09" w14:textId="77777777" w:rsidTr="009579CF">
        <w:tc>
          <w:tcPr>
            <w:tcW w:w="1453" w:type="dxa"/>
          </w:tcPr>
          <w:p w14:paraId="7E82D930" w14:textId="13502F92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ПК-4.И-1.</w:t>
            </w:r>
          </w:p>
        </w:tc>
        <w:tc>
          <w:tcPr>
            <w:tcW w:w="2526" w:type="dxa"/>
          </w:tcPr>
          <w:p w14:paraId="7CD3001E" w14:textId="6D752540" w:rsidR="000467AE" w:rsidRPr="000467AE" w:rsidRDefault="000467AE" w:rsidP="000467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Согласовывает дизайн-макет с заказчиком и руководством, а также готовит графические материалы для передачи в производство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испытывает трудности в практическом применении</w:t>
            </w:r>
          </w:p>
        </w:tc>
        <w:tc>
          <w:tcPr>
            <w:tcW w:w="2840" w:type="dxa"/>
          </w:tcPr>
          <w:p w14:paraId="45B87E80" w14:textId="110FC7E0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Согласовывает дизайн-макет с заказчиком и руководством, а также готовит графические материалы для передачи в производство</w:t>
            </w: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с использованием консультационной помощи</w:t>
            </w:r>
          </w:p>
        </w:tc>
        <w:tc>
          <w:tcPr>
            <w:tcW w:w="2673" w:type="dxa"/>
          </w:tcPr>
          <w:p w14:paraId="51D9DB3A" w14:textId="51AC4186" w:rsidR="000467AE" w:rsidRPr="003A2B9D" w:rsidRDefault="000467AE" w:rsidP="000467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B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совершенстве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467AE">
              <w:rPr>
                <w:rFonts w:ascii="Times New Roman" w:hAnsi="Times New Roman" w:cs="Times New Roman"/>
                <w:bCs/>
                <w:sz w:val="20"/>
                <w:szCs w:val="20"/>
              </w:rPr>
              <w:t>огласовывает дизайн-макет с заказчиком и руководством, а также готовит графические материалы для передачи в производство</w:t>
            </w:r>
          </w:p>
        </w:tc>
      </w:tr>
    </w:tbl>
    <w:p w14:paraId="114479B4" w14:textId="77777777" w:rsidR="005678A4" w:rsidRPr="003445B6" w:rsidRDefault="005678A4" w:rsidP="00344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DB520" w14:textId="77777777" w:rsidR="005A0C63" w:rsidRPr="00F40DF4" w:rsidRDefault="004C1EBB" w:rsidP="007A541C">
      <w:pPr>
        <w:pStyle w:val="1"/>
        <w:rPr>
          <w:color w:val="auto"/>
          <w:szCs w:val="24"/>
        </w:rPr>
      </w:pPr>
      <w:bookmarkStart w:id="27" w:name="_Toc1126294"/>
      <w:bookmarkStart w:id="28" w:name="_Toc95744662"/>
      <w:r w:rsidRPr="00F40DF4">
        <w:rPr>
          <w:color w:val="auto"/>
          <w:szCs w:val="24"/>
        </w:rPr>
        <w:t>8</w:t>
      </w:r>
      <w:r w:rsidR="005A0C63" w:rsidRPr="00F40DF4">
        <w:rPr>
          <w:color w:val="auto"/>
          <w:szCs w:val="24"/>
        </w:rPr>
        <w:t>.2</w:t>
      </w:r>
      <w:r w:rsidR="006D460E" w:rsidRPr="00F40DF4">
        <w:rPr>
          <w:color w:val="auto"/>
          <w:szCs w:val="24"/>
        </w:rPr>
        <w:t>.</w:t>
      </w:r>
      <w:r w:rsidR="005A0C63" w:rsidRPr="00F40DF4">
        <w:rPr>
          <w:color w:val="auto"/>
          <w:szCs w:val="24"/>
        </w:rPr>
        <w:t xml:space="preserve"> </w:t>
      </w:r>
      <w:bookmarkEnd w:id="27"/>
      <w:r w:rsidR="00331B7D" w:rsidRPr="00F40DF4">
        <w:rPr>
          <w:color w:val="auto"/>
          <w:szCs w:val="24"/>
        </w:rPr>
        <w:t xml:space="preserve">Оценочные средства для </w:t>
      </w:r>
      <w:r w:rsidR="00D448AE">
        <w:rPr>
          <w:color w:val="auto"/>
          <w:szCs w:val="24"/>
        </w:rPr>
        <w:t xml:space="preserve">текущего контроля и </w:t>
      </w:r>
      <w:r w:rsidR="00331B7D" w:rsidRPr="00F40DF4">
        <w:rPr>
          <w:color w:val="auto"/>
          <w:szCs w:val="24"/>
        </w:rPr>
        <w:t>промежуточной аттестации</w:t>
      </w:r>
      <w:bookmarkEnd w:id="28"/>
    </w:p>
    <w:p w14:paraId="421A5215" w14:textId="77777777" w:rsidR="00034C49" w:rsidRDefault="00034C49" w:rsidP="00034C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Аттестация по итогам проектно-технологической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включает самостоятельную подготовку и защиту отчета по результатам прохождения практики и анализа собранного материала. Подготовка отчета студентом проводится параллельно с прохождением практики. Защита проводится в форме доклада о проделанной работе. </w:t>
      </w:r>
    </w:p>
    <w:p w14:paraId="06CBD815" w14:textId="77777777" w:rsidR="00034C49" w:rsidRDefault="00034C49" w:rsidP="00034C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Аттестация по итогам практики осуществляется на основе оценки решения обучающимся задач практики, отзыва руководителей практики об уровне его умений, навыков и квалификации.</w:t>
      </w:r>
    </w:p>
    <w:p w14:paraId="552D590C" w14:textId="77777777" w:rsidR="00034C49" w:rsidRDefault="00034C49" w:rsidP="00034C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Результаты защиты отчета по практике фиксируются в ведомости. Защита отчета проходит по графику, утвержденному заведующим кафедрой дизайна.</w:t>
      </w:r>
    </w:p>
    <w:p w14:paraId="47BDFCC6" w14:textId="77777777" w:rsidR="00034C49" w:rsidRDefault="00034C49" w:rsidP="00034C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Студенты, не выполнившие программу проектно-технологической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по уважительной причине, направляются на практику повторно. </w:t>
      </w:r>
    </w:p>
    <w:p w14:paraId="5E97027B" w14:textId="64BB7377" w:rsidR="000E169E" w:rsidRDefault="000E169E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97B05" w14:textId="77777777" w:rsidR="00DF1D62" w:rsidRDefault="00DF1D62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71E9E" w14:textId="77777777" w:rsidR="009579CF" w:rsidRPr="009579CF" w:rsidRDefault="009579CF" w:rsidP="00957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9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Шкала оценивания на этапе текущего контроля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2268"/>
        <w:gridCol w:w="2240"/>
        <w:gridCol w:w="1984"/>
      </w:tblGrid>
      <w:tr w:rsidR="009579CF" w:rsidRPr="009579CF" w14:paraId="7B6C3074" w14:textId="77777777" w:rsidTr="005028EF">
        <w:tc>
          <w:tcPr>
            <w:tcW w:w="1702" w:type="dxa"/>
          </w:tcPr>
          <w:p w14:paraId="5D6E8FDA" w14:textId="77777777" w:rsidR="009579CF" w:rsidRPr="009579CF" w:rsidRDefault="009579CF" w:rsidP="00957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Форма текущего контроля</w:t>
            </w:r>
          </w:p>
        </w:tc>
        <w:tc>
          <w:tcPr>
            <w:tcW w:w="1984" w:type="dxa"/>
          </w:tcPr>
          <w:p w14:paraId="75919315" w14:textId="77777777" w:rsidR="005028EF" w:rsidRDefault="009579CF" w:rsidP="00502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усвоения (ниже порогового)</w:t>
            </w:r>
            <w:r w:rsidR="00D83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83501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="00D83501" w:rsidRPr="00D83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CC47441" w14:textId="77777777" w:rsidR="009579CF" w:rsidRPr="009579CF" w:rsidRDefault="00D83501" w:rsidP="00502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D83501">
              <w:rPr>
                <w:rFonts w:ascii="Times New Roman" w:eastAsia="Calibri" w:hAnsi="Times New Roman" w:cs="Times New Roman"/>
                <w:sz w:val="20"/>
                <w:szCs w:val="20"/>
              </w:rPr>
              <w:t>(не зачтено)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268" w:type="dxa"/>
          </w:tcPr>
          <w:p w14:paraId="47ACC38B" w14:textId="77777777" w:rsidR="009579CF" w:rsidRPr="009579CF" w:rsidRDefault="009579CF" w:rsidP="00957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Пороговый (</w:t>
            </w:r>
            <w:r w:rsidR="008411DB" w:rsidRPr="008411DB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0" w:type="dxa"/>
          </w:tcPr>
          <w:p w14:paraId="49D694EC" w14:textId="77777777" w:rsidR="009579CF" w:rsidRPr="009579CF" w:rsidRDefault="009579CF" w:rsidP="00957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  <w:p w14:paraId="481BEB04" w14:textId="77777777" w:rsidR="009579CF" w:rsidRPr="009579CF" w:rsidRDefault="009579CF" w:rsidP="00957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8411DB" w:rsidRPr="008411DB">
              <w:rPr>
                <w:rFonts w:ascii="Times New Roman" w:eastAsia="Calibri" w:hAnsi="Times New Roman" w:cs="Times New Roman"/>
                <w:sz w:val="20"/>
                <w:szCs w:val="20"/>
              </w:rPr>
              <w:t>хорошо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7213C4A7" w14:textId="77777777" w:rsidR="009579CF" w:rsidRPr="009579CF" w:rsidRDefault="009579CF" w:rsidP="00957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Высокий (</w:t>
            </w:r>
            <w:r w:rsidR="00EF5D19" w:rsidRPr="00EF5D19">
              <w:rPr>
                <w:rFonts w:ascii="Times New Roman" w:eastAsia="Calibri" w:hAnsi="Times New Roman" w:cs="Times New Roman"/>
                <w:sz w:val="20"/>
                <w:szCs w:val="20"/>
              </w:rPr>
              <w:t>отлично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9579CF" w:rsidRPr="009579CF" w14:paraId="44AE4805" w14:textId="77777777" w:rsidTr="005028EF">
        <w:trPr>
          <w:trHeight w:val="699"/>
        </w:trPr>
        <w:tc>
          <w:tcPr>
            <w:tcW w:w="1702" w:type="dxa"/>
          </w:tcPr>
          <w:p w14:paraId="008BC0AA" w14:textId="77777777" w:rsidR="009579CF" w:rsidRPr="009579CF" w:rsidRDefault="009579CF" w:rsidP="009579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Ведение дневника прохождения практики</w:t>
            </w:r>
          </w:p>
        </w:tc>
        <w:tc>
          <w:tcPr>
            <w:tcW w:w="1984" w:type="dxa"/>
          </w:tcPr>
          <w:p w14:paraId="0C6AEA3D" w14:textId="77777777" w:rsidR="009579CF" w:rsidRPr="009579CF" w:rsidRDefault="009579CF" w:rsidP="009579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Дневник не вёлся (не заполнен); дневник заполнен не в соответствии с требованиями, предъявляемыми к данному виду документа; содержание дневника не соответствует требованиям программы практики, расходится с </w:t>
            </w:r>
            <w:r w:rsidR="0048414C">
              <w:rPr>
                <w:rFonts w:ascii="Times New Roman" w:eastAsia="Calibri" w:hAnsi="Times New Roman" w:cs="Times New Roman"/>
                <w:sz w:val="20"/>
                <w:szCs w:val="20"/>
              </w:rPr>
              <w:t>совместным</w:t>
            </w:r>
            <w:r w:rsidR="0048414C" w:rsidRPr="00484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рабочим графиком (планом) прохождения практики, не отражает выполнение индивидуального задания</w:t>
            </w:r>
          </w:p>
        </w:tc>
        <w:tc>
          <w:tcPr>
            <w:tcW w:w="2268" w:type="dxa"/>
          </w:tcPr>
          <w:p w14:paraId="7CA8EDA4" w14:textId="77777777" w:rsidR="009579CF" w:rsidRPr="009579CF" w:rsidRDefault="009579CF" w:rsidP="004841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Дневник заполнен частично; дневник заполнен в соответствии с требованиями, предъявляемыми к данному виду документа; имеются грубые ошибки в названии видов практической деятельности, описании алгоритма действий; содержание дневника соответствует требованиям программы практики, частично отражает выполнение индивидуального задания; имеются небольшие отклонения от </w:t>
            </w:r>
            <w:r w:rsidR="0048414C" w:rsidRPr="0048414C">
              <w:rPr>
                <w:rFonts w:ascii="Times New Roman" w:eastAsia="Calibri" w:hAnsi="Times New Roman" w:cs="Times New Roman"/>
                <w:sz w:val="20"/>
                <w:szCs w:val="20"/>
              </w:rPr>
              <w:t>совместн</w:t>
            </w:r>
            <w:r w:rsidR="0048414C"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="0048414C" w:rsidRPr="00484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рабочего графика (плана) прохождения практики</w:t>
            </w:r>
          </w:p>
        </w:tc>
        <w:tc>
          <w:tcPr>
            <w:tcW w:w="2240" w:type="dxa"/>
          </w:tcPr>
          <w:p w14:paraId="77B19CDB" w14:textId="77777777" w:rsidR="009579CF" w:rsidRPr="009579CF" w:rsidRDefault="009579CF" w:rsidP="004841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Дневник заполнен в полном объёме, но имеются замечания по его содержанию; дневник заполнен в соответствии с требованиями, предъявляемыми к данному виду документа; имеются незначительные ошибки в описании алгоритма действий; содержание дневника соответствует требованиям программы практики, </w:t>
            </w:r>
            <w:r w:rsidR="0048414C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совместному</w:t>
            </w:r>
            <w:r w:rsidR="0048414C" w:rsidRPr="00484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рабочему графику (плану) прохождения практики, отражает выполнение индивидуального задания не в полном объеме</w:t>
            </w:r>
          </w:p>
        </w:tc>
        <w:tc>
          <w:tcPr>
            <w:tcW w:w="1984" w:type="dxa"/>
          </w:tcPr>
          <w:p w14:paraId="73DB71EB" w14:textId="77777777" w:rsidR="009579CF" w:rsidRPr="009579CF" w:rsidRDefault="009579CF" w:rsidP="009579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Дневник заполнен в полном объёме; дневник заполнен в соответствии с требованиями, предъявляемыми к данному виду документа; виды работ описаны согласно алгоритму действий; содержание дневника соответствует требованиям программы практики, </w:t>
            </w:r>
            <w:r w:rsidR="0048414C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совместному</w:t>
            </w:r>
            <w:r w:rsidR="0048414C" w:rsidRPr="00484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79CF">
              <w:rPr>
                <w:rFonts w:ascii="Times New Roman" w:eastAsia="Calibri" w:hAnsi="Times New Roman" w:cs="Times New Roman"/>
                <w:sz w:val="20"/>
                <w:szCs w:val="20"/>
              </w:rPr>
              <w:t>рабочему графику (плану) прохождения практики, отражает выполнение индивидуального задания в полном объеме</w:t>
            </w:r>
          </w:p>
        </w:tc>
      </w:tr>
    </w:tbl>
    <w:p w14:paraId="6D0DC733" w14:textId="77777777" w:rsidR="000E169E" w:rsidRDefault="0048414C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4841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 показавшие уровень усвоения ниже порогового, не допускаются к промежуточной аттестации.</w:t>
      </w:r>
    </w:p>
    <w:p w14:paraId="449FD222" w14:textId="77777777" w:rsidR="000E169E" w:rsidRDefault="000E169E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D3DB0" w14:textId="77777777" w:rsidR="002C71B8" w:rsidRDefault="002C71B8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472E3" w14:textId="77777777" w:rsidR="00034C49" w:rsidRPr="00D83501" w:rsidRDefault="00D83501" w:rsidP="00722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Шкала оценивания на этапе промежуточной аттестации (зачет с оценкой) 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5"/>
        <w:gridCol w:w="2042"/>
        <w:gridCol w:w="2184"/>
        <w:gridCol w:w="1900"/>
        <w:gridCol w:w="2043"/>
      </w:tblGrid>
      <w:tr w:rsidR="00EF5D19" w:rsidRPr="00D83501" w14:paraId="48DF3400" w14:textId="77777777" w:rsidTr="00EF5D19">
        <w:trPr>
          <w:trHeight w:val="1002"/>
          <w:jc w:val="center"/>
        </w:trPr>
        <w:tc>
          <w:tcPr>
            <w:tcW w:w="1865" w:type="dxa"/>
          </w:tcPr>
          <w:p w14:paraId="64F84228" w14:textId="77777777" w:rsidR="00EF5D19" w:rsidRPr="00D83501" w:rsidRDefault="00EF5D19" w:rsidP="00EF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2042" w:type="dxa"/>
          </w:tcPr>
          <w:p w14:paraId="230EF49D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 xml:space="preserve">Отсутствие усвоения (ниже порогового) * </w:t>
            </w:r>
          </w:p>
          <w:p w14:paraId="0FCAFD16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vertAlign w:val="superscript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>(не зачтено)</w:t>
            </w:r>
            <w:r w:rsidRPr="00EF5D19">
              <w:rPr>
                <w:rFonts w:ascii="Times New Roman" w:eastAsia="Calibri" w:hAnsi="Times New Roman" w:cs="Times New Roman"/>
                <w:szCs w:val="20"/>
                <w:vertAlign w:val="superscript"/>
              </w:rPr>
              <w:t xml:space="preserve"> </w:t>
            </w:r>
          </w:p>
        </w:tc>
        <w:tc>
          <w:tcPr>
            <w:tcW w:w="2184" w:type="dxa"/>
          </w:tcPr>
          <w:p w14:paraId="795BE47E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>Пороговый (удовлетворительно)</w:t>
            </w:r>
          </w:p>
        </w:tc>
        <w:tc>
          <w:tcPr>
            <w:tcW w:w="1900" w:type="dxa"/>
          </w:tcPr>
          <w:p w14:paraId="5559BC1E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>Базовый</w:t>
            </w:r>
          </w:p>
          <w:p w14:paraId="6E92BEF6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>(хорошо)</w:t>
            </w:r>
          </w:p>
        </w:tc>
        <w:tc>
          <w:tcPr>
            <w:tcW w:w="2043" w:type="dxa"/>
          </w:tcPr>
          <w:p w14:paraId="0EB4CB12" w14:textId="77777777" w:rsidR="00EF5D19" w:rsidRPr="00EF5D19" w:rsidRDefault="00EF5D19" w:rsidP="00EF5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F5D19">
              <w:rPr>
                <w:rFonts w:ascii="Times New Roman" w:eastAsia="Calibri" w:hAnsi="Times New Roman" w:cs="Times New Roman"/>
                <w:szCs w:val="20"/>
              </w:rPr>
              <w:t>Высокий (отлично)</w:t>
            </w:r>
          </w:p>
        </w:tc>
      </w:tr>
      <w:tr w:rsidR="00D83501" w:rsidRPr="00D83501" w14:paraId="7AE98B6D" w14:textId="77777777" w:rsidTr="00EF5D19">
        <w:trPr>
          <w:trHeight w:val="514"/>
          <w:jc w:val="center"/>
        </w:trPr>
        <w:tc>
          <w:tcPr>
            <w:tcW w:w="1865" w:type="dxa"/>
          </w:tcPr>
          <w:p w14:paraId="35DAC243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Оформление отчета о прохождении практики</w:t>
            </w:r>
          </w:p>
        </w:tc>
        <w:tc>
          <w:tcPr>
            <w:tcW w:w="2042" w:type="dxa"/>
          </w:tcPr>
          <w:p w14:paraId="245B4B26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 xml:space="preserve">Изложение материалов неполное, бессистемное; </w:t>
            </w:r>
          </w:p>
          <w:p w14:paraId="5D5EBD3B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оформление не соответствует требованиям. Программа практики и индивидуальное задание не выполнены</w:t>
            </w:r>
          </w:p>
        </w:tc>
        <w:tc>
          <w:tcPr>
            <w:tcW w:w="2184" w:type="dxa"/>
          </w:tcPr>
          <w:p w14:paraId="168E64C4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Изложение материалов неполное, допущены грубые ошибки; оформление не аккуратное. Программа практики и индивидуальное задание выполнены частично</w:t>
            </w:r>
          </w:p>
        </w:tc>
        <w:tc>
          <w:tcPr>
            <w:tcW w:w="1900" w:type="dxa"/>
          </w:tcPr>
          <w:p w14:paraId="6FBC6EFE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Изложение материалов полное, последовательное, допущены незначительные ошибки; оформление соответствует требованиям. Программа практики выполнена; индивидуальное задание выполнено частично</w:t>
            </w:r>
          </w:p>
        </w:tc>
        <w:tc>
          <w:tcPr>
            <w:tcW w:w="2043" w:type="dxa"/>
          </w:tcPr>
          <w:p w14:paraId="2AFB0487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Изложение материалов полное, последовательное, грамотное; оформление соответствует требованиям. Программа практики и индивидуальное задание выполнены в полном объеме</w:t>
            </w:r>
          </w:p>
        </w:tc>
      </w:tr>
      <w:tr w:rsidR="00D83501" w:rsidRPr="00D83501" w14:paraId="6B9745A9" w14:textId="77777777" w:rsidTr="00EF5D19">
        <w:trPr>
          <w:trHeight w:val="514"/>
          <w:jc w:val="center"/>
        </w:trPr>
        <w:tc>
          <w:tcPr>
            <w:tcW w:w="1865" w:type="dxa"/>
          </w:tcPr>
          <w:p w14:paraId="6C96D360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lastRenderedPageBreak/>
              <w:t>Защита отчета о прохождении практики</w:t>
            </w:r>
          </w:p>
        </w:tc>
        <w:tc>
          <w:tcPr>
            <w:tcW w:w="2042" w:type="dxa"/>
          </w:tcPr>
          <w:p w14:paraId="7137F099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Доклад по основным результатам пройденной практики имеет неакадемический характер. Обучающийся не владеет материалом, на вопросы, направленные на выявление его знаний, умений, навыков для формирования компетенций, дает неправильные ответы</w:t>
            </w:r>
          </w:p>
        </w:tc>
        <w:tc>
          <w:tcPr>
            <w:tcW w:w="2184" w:type="dxa"/>
          </w:tcPr>
          <w:p w14:paraId="0A161EFD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Доклад по основным результатам практики имеет ненаучный характер. Обучающийся не в полной мере владеет материалом, на большинство вопросов, направленных на выявление его знаний, умений, навыков для формирования компетенций, дает неверные ответы</w:t>
            </w:r>
          </w:p>
        </w:tc>
        <w:tc>
          <w:tcPr>
            <w:tcW w:w="1900" w:type="dxa"/>
          </w:tcPr>
          <w:p w14:paraId="0DAF77B3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Доклад по основным результатам практики структурирован, логичен, имеет научный стиль. Обучающийся владеет материалом, отвечает на большинство вопросов, направленных на выявление его знаний, умений, навыков для формирования компетенций</w:t>
            </w:r>
          </w:p>
        </w:tc>
        <w:tc>
          <w:tcPr>
            <w:tcW w:w="2043" w:type="dxa"/>
          </w:tcPr>
          <w:p w14:paraId="1F8FD2D0" w14:textId="77777777" w:rsidR="00D83501" w:rsidRPr="00D83501" w:rsidRDefault="00D83501" w:rsidP="00D83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501">
              <w:rPr>
                <w:rFonts w:ascii="Times New Roman" w:eastAsia="Times New Roman" w:hAnsi="Times New Roman" w:cs="Times New Roman"/>
              </w:rPr>
              <w:t>Доклад по основным результатам практики структурирован, логичен, имеет научный, академический стиль. Обучающийся свободно владеет материалом, правильно отвечает на вопросы, направленные на выявление его знаний, умений, навыков для формирования компетенций</w:t>
            </w:r>
          </w:p>
        </w:tc>
      </w:tr>
    </w:tbl>
    <w:p w14:paraId="255844E7" w14:textId="77777777" w:rsidR="000E169E" w:rsidRDefault="000E169E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829F5" w14:textId="77777777" w:rsidR="007A2D07" w:rsidRPr="007A2D07" w:rsidRDefault="007A2D07" w:rsidP="007A2D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2D0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Комплект контрольных заданий для текущего контроля по практике </w:t>
      </w:r>
    </w:p>
    <w:p w14:paraId="3F4E8641" w14:textId="77777777" w:rsidR="007A2D07" w:rsidRPr="007A2D07" w:rsidRDefault="007A2D07" w:rsidP="007A2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D07">
        <w:rPr>
          <w:rFonts w:ascii="Times New Roman" w:eastAsia="Times New Roman" w:hAnsi="Times New Roman" w:cs="Times New Roman"/>
          <w:sz w:val="24"/>
          <w:szCs w:val="24"/>
        </w:rPr>
        <w:t>Ведение дневника прохождения практики</w:t>
      </w:r>
    </w:p>
    <w:p w14:paraId="428134D2" w14:textId="77777777" w:rsidR="007A2D07" w:rsidRPr="007A2D07" w:rsidRDefault="007A2D07" w:rsidP="007A2D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A2D07">
        <w:rPr>
          <w:rFonts w:ascii="Times New Roman" w:eastAsia="Times New Roman" w:hAnsi="Times New Roman" w:cs="Times New Roman"/>
          <w:sz w:val="24"/>
          <w:szCs w:val="24"/>
        </w:rPr>
        <w:t>Дневник прохождения практики наравне с отчетом о прохождении практики является основным документом, по которому обучающийся отчитывается о выполнении программы практики. Во время практики обучающийся ежедневно записывает в дневник все, что им проделано по выполнению программы. Не реже одного раза в неделю студент обязан представить дневник прохождения практики на просмотр руководителю от профильной организации, который подписывает его после просмотра, делает свои замечания и дает, если необходимо, дополнительные задания. По окончании практики обучающийся должен представить полностью заполненный дневник прохождения практики руководителю практики от профильной организации для просмотра и составления отзыва. В установленный срок студент должен сдать на кафедру отчет о прохождении практики и дневник прохождения практики. Без дневника прохождения практики обучающийся не допускается к защите отчета о прохождении практики.</w:t>
      </w:r>
    </w:p>
    <w:p w14:paraId="71D42185" w14:textId="77777777" w:rsidR="007A2D07" w:rsidRPr="002C71B8" w:rsidRDefault="007A2D07" w:rsidP="007A2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71B8">
        <w:rPr>
          <w:rFonts w:ascii="Times New Roman" w:eastAsia="Times New Roman" w:hAnsi="Times New Roman" w:cs="Times New Roman"/>
          <w:sz w:val="24"/>
          <w:szCs w:val="24"/>
        </w:rPr>
        <w:t>Защита отчета о прохождении практики</w:t>
      </w:r>
    </w:p>
    <w:p w14:paraId="7216E539" w14:textId="77777777" w:rsidR="007A2D07" w:rsidRPr="007A2D07" w:rsidRDefault="007A2D07" w:rsidP="007A2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07">
        <w:rPr>
          <w:rFonts w:ascii="Times New Roman" w:eastAsia="Times New Roman" w:hAnsi="Times New Roman" w:cs="Times New Roman"/>
          <w:sz w:val="24"/>
          <w:szCs w:val="24"/>
        </w:rPr>
        <w:t xml:space="preserve">Отчет о прохождении практики, подписанный руководителем практики от базы практики, обучающийся предоставляет на кафедру для проверки после окончания практики. Руководитель практики от </w:t>
      </w:r>
      <w:r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r w:rsidRPr="007A2D07">
        <w:rPr>
          <w:rFonts w:ascii="Times New Roman" w:eastAsia="Times New Roman" w:hAnsi="Times New Roman" w:cs="Times New Roman"/>
          <w:sz w:val="24"/>
          <w:szCs w:val="24"/>
        </w:rPr>
        <w:t xml:space="preserve"> проверяет отчет и допускает (или не допускает) его к защите. </w:t>
      </w:r>
    </w:p>
    <w:p w14:paraId="7364A9EC" w14:textId="77777777" w:rsidR="007A2D07" w:rsidRPr="007A2D07" w:rsidRDefault="007A2D07" w:rsidP="007A2D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D07">
        <w:rPr>
          <w:rFonts w:ascii="Times New Roman" w:eastAsia="Times New Roman" w:hAnsi="Times New Roman" w:cs="Times New Roman"/>
          <w:sz w:val="24"/>
          <w:szCs w:val="24"/>
        </w:rPr>
        <w:t xml:space="preserve">Окончательная оценка выставляется по результатам защиты. Во время защиты студент должен уметь анализировать проблемы, решения, статистику, которые изложены им в отчете о прохождении практики и дневнике прохождения практики; обосновать сделанные им выводы и предложения, их законность и эффективность, отвечать на все вопросы по существу отчета. </w:t>
      </w:r>
    </w:p>
    <w:p w14:paraId="77D7CA6D" w14:textId="77777777" w:rsidR="007A2D07" w:rsidRPr="007A2D07" w:rsidRDefault="007A2D07" w:rsidP="005F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DB601" w14:textId="77777777" w:rsidR="007A2D07" w:rsidRPr="007A2D07" w:rsidRDefault="007A2D07" w:rsidP="007A2D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2D0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Вопросы к зачету </w:t>
      </w:r>
      <w:r w:rsidR="00C95B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 оценкой </w:t>
      </w:r>
      <w:r w:rsidRPr="007A2D0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 практике </w:t>
      </w:r>
    </w:p>
    <w:p w14:paraId="6DBC0852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Что такое товарный знак?</w:t>
      </w:r>
    </w:p>
    <w:p w14:paraId="61982853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Дайте определение функции фирменного стиля.</w:t>
      </w:r>
    </w:p>
    <w:p w14:paraId="254FDFC8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Дайте определение нейминга. Имя и его смысловое поле. Ассоциации, заключённые в различных структурах имен.</w:t>
      </w:r>
    </w:p>
    <w:p w14:paraId="0448B727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Роль ТМ в идентификации и продвижении товара на рынке. Методика проектирования торговой марки.</w:t>
      </w:r>
    </w:p>
    <w:p w14:paraId="74A70F2F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lastRenderedPageBreak/>
        <w:t>Вид графической графики, назначение которой максимальное количество информации о продукте при минимальном размере изображения?</w:t>
      </w:r>
    </w:p>
    <w:p w14:paraId="47FE6ADF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Дайте поредение: фирменный блок, фирменный цвет, фирменный шрифт, модульная сетка.</w:t>
      </w:r>
    </w:p>
    <w:p w14:paraId="0656BCF7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Что такое бренд? Роль брендов в развитии экономики. Концепция бренда.</w:t>
      </w:r>
    </w:p>
    <w:p w14:paraId="489BFBF0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Что такое бренд-бук? Структура и правила составления</w:t>
      </w:r>
    </w:p>
    <w:p w14:paraId="231D0679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Дайте определение изобразительного знака, логотипа и бренда.</w:t>
      </w:r>
    </w:p>
    <w:p w14:paraId="2B8E1318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Дайте определение видам знаков: изобразительные, словесные, комбинированные, звуковые, трехмерные.</w:t>
      </w:r>
    </w:p>
    <w:p w14:paraId="047F4FF9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Дайте определение классификация упаковки: по назначению, по материалу, по составу, по конструкции, по технологии производства. Классические виды упаковки.</w:t>
      </w:r>
    </w:p>
    <w:p w14:paraId="232BA52D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Этапы разработки и регистрации фирменного знака. Требования к фирменному знаку.</w:t>
      </w:r>
    </w:p>
    <w:p w14:paraId="5C6C7F25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Функции упаковки. Первичная и вторичная упаковка.</w:t>
      </w:r>
    </w:p>
    <w:p w14:paraId="49569970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Этапы разработки фирменного стиля.</w:t>
      </w:r>
    </w:p>
    <w:p w14:paraId="1A494637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Что относится к средству выразительности в графике?</w:t>
      </w:r>
    </w:p>
    <w:p w14:paraId="08176E5F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Что относится к станковой графике?</w:t>
      </w:r>
    </w:p>
    <w:p w14:paraId="05F1E372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Что является разновидностью карикатуры?</w:t>
      </w:r>
    </w:p>
    <w:p w14:paraId="2BAF30FB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Что такое плакат?</w:t>
      </w:r>
    </w:p>
    <w:p w14:paraId="7AF6D93C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Принципы современного плаката</w:t>
      </w:r>
    </w:p>
    <w:p w14:paraId="6AF8BAA5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Функции плаката</w:t>
      </w:r>
    </w:p>
    <w:p w14:paraId="631D42DA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Виды плаката и их особенности</w:t>
      </w:r>
    </w:p>
    <w:p w14:paraId="749A8939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Назовите отличия плаката от афиши</w:t>
      </w:r>
    </w:p>
    <w:p w14:paraId="678F3C5A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Классификация плаката</w:t>
      </w:r>
    </w:p>
    <w:p w14:paraId="7D0B3138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Основные элементы книги.</w:t>
      </w:r>
    </w:p>
    <w:p w14:paraId="316C1A18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Что относиться к книжной графике?</w:t>
      </w:r>
    </w:p>
    <w:p w14:paraId="1B31E22A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Когда зародилось графическое искусство?</w:t>
      </w:r>
    </w:p>
    <w:p w14:paraId="63BE17C2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Что является главной отличительной чертой графического рисунка?</w:t>
      </w:r>
    </w:p>
    <w:p w14:paraId="0EA257A7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Типы верстки и их применение.</w:t>
      </w:r>
    </w:p>
    <w:p w14:paraId="050963E9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Дайте определение цвета шрифта в верстке книги.</w:t>
      </w:r>
    </w:p>
    <w:p w14:paraId="544A84A3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Фальцовка и форматы изданий, их взаимосвязь. Понятие времени и пространства в книге. Основные виды обложек.</w:t>
      </w:r>
    </w:p>
    <w:p w14:paraId="49CF3463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Какие основные принципы соединения шрифта и изображения.</w:t>
      </w:r>
    </w:p>
    <w:p w14:paraId="2D198545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Основные компьютерные технологии, используемые в графическом дизайне.</w:t>
      </w:r>
    </w:p>
    <w:p w14:paraId="471A7099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Основные программы для работы с растровой графикой, их особенности.</w:t>
      </w:r>
    </w:p>
    <w:p w14:paraId="5C5E70D3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Популярные форматы растровых изображений и их особенности.</w:t>
      </w:r>
    </w:p>
    <w:p w14:paraId="2E1B474A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Программы для работы с векторной графикой, их классификация и</w:t>
      </w:r>
    </w:p>
    <w:p w14:paraId="678AA64A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особенности.</w:t>
      </w:r>
    </w:p>
    <w:p w14:paraId="4D1A5EDE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Первичные носители информации</w:t>
      </w:r>
    </w:p>
    <w:p w14:paraId="07B63967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Средства информации</w:t>
      </w:r>
    </w:p>
    <w:p w14:paraId="74C4D438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Способы представления графической информации</w:t>
      </w:r>
    </w:p>
    <w:p w14:paraId="3E0E6433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Инфографика</w:t>
      </w:r>
    </w:p>
    <w:p w14:paraId="4926DC1B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t xml:space="preserve">Сущность понятия «бренд». Уровни качества бренда. </w:t>
      </w:r>
    </w:p>
    <w:p w14:paraId="72D6E101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t>Соотношение понятий «бренд», «торговая марка», «товарный знак».</w:t>
      </w:r>
    </w:p>
    <w:p w14:paraId="3882E477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rPr>
          <w:color w:val="000000"/>
        </w:rPr>
      </w:pPr>
      <w:r>
        <w:t xml:space="preserve">Классификация брендов. </w:t>
      </w:r>
    </w:p>
    <w:p w14:paraId="108381E0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Преимущества брендов для их владельцев и потребителей. </w:t>
      </w:r>
    </w:p>
    <w:p w14:paraId="201A1D48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Позиционирование бренда: стратегии позиционирования. </w:t>
      </w:r>
    </w:p>
    <w:p w14:paraId="24E221C2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Построение «колеса бренда»: разработка элементов модели. </w:t>
      </w:r>
    </w:p>
    <w:p w14:paraId="1235D7B6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принципы и методы </w:t>
      </w:r>
      <w:proofErr w:type="spellStart"/>
      <w:r>
        <w:rPr>
          <w:rFonts w:ascii="Times New Roman" w:hAnsi="Times New Roman" w:cs="Times New Roman"/>
        </w:rPr>
        <w:t>нэйминга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6A1187D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Визуальная идентификация бренда: элементы айдентики. </w:t>
      </w:r>
    </w:p>
    <w:p w14:paraId="5D35562A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Бренд-бук: базовые и дополнительные стандарты. </w:t>
      </w:r>
    </w:p>
    <w:p w14:paraId="62377288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Структура корпоративного портфеля. </w:t>
      </w:r>
    </w:p>
    <w:p w14:paraId="0431AD1E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Стратегии развития бренда: растяжение бренда. </w:t>
      </w:r>
    </w:p>
    <w:p w14:paraId="00CB05FC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Стратегии развития бренда: расширение бренда. </w:t>
      </w:r>
    </w:p>
    <w:p w14:paraId="07B13CDD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применения стратегий развития бренда. </w:t>
      </w:r>
    </w:p>
    <w:p w14:paraId="35789320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Продвижение бренда посредством ATL-коммуникаций. </w:t>
      </w:r>
    </w:p>
    <w:p w14:paraId="6DB0F160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Продвижение бренда посредством BTL-мероприятий. </w:t>
      </w:r>
    </w:p>
    <w:p w14:paraId="3828E19E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Особенности интернет-брендинга. </w:t>
      </w:r>
    </w:p>
    <w:p w14:paraId="13643A0D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Понятие и сущность марочного капитала, факторы его оценки. </w:t>
      </w:r>
    </w:p>
    <w:p w14:paraId="0713BB6D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Аудит бренда. Бренд-трекинг. </w:t>
      </w:r>
    </w:p>
    <w:p w14:paraId="1B09E8A4" w14:textId="77777777" w:rsidR="00722FFE" w:rsidRDefault="00722FFE" w:rsidP="004E0AE6">
      <w:pPr>
        <w:pStyle w:val="ad"/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Оценка стоимости брендов: основные методы и их характеристика.</w:t>
      </w:r>
    </w:p>
    <w:p w14:paraId="662E9D37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Процесс разработки и производства рекламного продукта. Участники процесса разработки и производства рекламного продукта.</w:t>
      </w:r>
    </w:p>
    <w:p w14:paraId="25522551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>
        <w:t>Расскажите о практике воплощения проекта</w:t>
      </w:r>
    </w:p>
    <w:p w14:paraId="5B6E6233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Содержание рекламного обращения. Мотивы поведения и психологические установки потребителя, и их использование в рекламной аргументации.</w:t>
      </w:r>
    </w:p>
    <w:p w14:paraId="34BA2D33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Форма и структура рекламного обращения.</w:t>
      </w:r>
    </w:p>
    <w:p w14:paraId="6564BBDE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Методики поиска идей для креативной концепции рекламы.</w:t>
      </w:r>
    </w:p>
    <w:p w14:paraId="64881248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Организация креативного процесса. Креативный бриф.</w:t>
      </w:r>
    </w:p>
    <w:p w14:paraId="53323DCE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Копирайтинг. Выбор стиля и структуры рекламного текста. Традиционная структура рекламного текста. </w:t>
      </w:r>
    </w:p>
    <w:p w14:paraId="4979E605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Принципы оформления рекламного текста: подбор шрифтов, верстка, цветовое решение.</w:t>
      </w:r>
    </w:p>
    <w:p w14:paraId="647A3404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Цвет в рекламе: функции, методика подбора. Композиция рекламы как способ привлечения и удержания внимания потребителя.</w:t>
      </w:r>
    </w:p>
    <w:p w14:paraId="3F2A745D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Рекламная иллюстрация и видеоряд: функции, требования, приемы разработки. </w:t>
      </w:r>
    </w:p>
    <w:p w14:paraId="5ABEF7BD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Фирменный стиль как фактор повышения запоминаемости рекламы.</w:t>
      </w:r>
    </w:p>
    <w:p w14:paraId="6B32F356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t>Охарактеризуйте значение названия, слогана, в генерировании визуальных идей.</w:t>
      </w:r>
    </w:p>
    <w:p w14:paraId="1CAE16BE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Приемы увеличения эффективности рекламного обращения.</w:t>
      </w:r>
    </w:p>
    <w:p w14:paraId="5DAB2B19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Реклама в прессе: особенности восприятия, задачи разработчика, приемы разработки.</w:t>
      </w:r>
    </w:p>
    <w:p w14:paraId="0AA14124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Наружная и транзитная реклама: условия восприятия и воздействия, задачи разработчика, приемы разработки.</w:t>
      </w:r>
    </w:p>
    <w:p w14:paraId="674CBA7F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t>Основные правила работы на выставке.</w:t>
      </w:r>
    </w:p>
    <w:p w14:paraId="059B91BA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Приемы разработки конверта, письма и вложений.</w:t>
      </w:r>
    </w:p>
    <w:p w14:paraId="3C323C26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Полиграфия: основные понятия.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Печатание, печатная форма, полутоновые и штриховые изображения.</w:t>
      </w:r>
    </w:p>
    <w:p w14:paraId="6E3A64C1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Критерии классификации полиграфической продукции</w:t>
      </w:r>
    </w:p>
    <w:p w14:paraId="51382FFB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Основные стадии производства полиграфической продукции. </w:t>
      </w:r>
    </w:p>
    <w:p w14:paraId="7395915D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Способы печати полиграфической рекламы и рекламы в прессе: плоская офсетная печать и трафаретная печать.</w:t>
      </w:r>
    </w:p>
    <w:p w14:paraId="4BF68D2D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Технологии оперативной полиграфии для производства рекламного продукта: </w:t>
      </w:r>
      <w:proofErr w:type="spellStart"/>
      <w:r>
        <w:rPr>
          <w:color w:val="000000"/>
        </w:rPr>
        <w:t>ризография</w:t>
      </w:r>
      <w:proofErr w:type="spellEnd"/>
      <w:r>
        <w:rPr>
          <w:color w:val="000000"/>
        </w:rPr>
        <w:t xml:space="preserve"> и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цифровая печать.</w:t>
      </w:r>
    </w:p>
    <w:p w14:paraId="4C92E2DF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Технологии декорирования сувениров: тампопечать, </w:t>
      </w:r>
      <w:proofErr w:type="spellStart"/>
      <w:r>
        <w:rPr>
          <w:color w:val="000000"/>
        </w:rPr>
        <w:t>деколирование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термотрансфер</w:t>
      </w:r>
      <w:proofErr w:type="spellEnd"/>
      <w:r>
        <w:rPr>
          <w:color w:val="000000"/>
        </w:rPr>
        <w:t>, лазерная гравировка.</w:t>
      </w:r>
    </w:p>
    <w:p w14:paraId="3A165197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Технологии печати упаковки и этикетки и наружной рекламы.</w:t>
      </w:r>
    </w:p>
    <w:p w14:paraId="0544D9C3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Материалы для производства рекламного продукта.</w:t>
      </w:r>
    </w:p>
    <w:p w14:paraId="3D62C164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Послепечатные</w:t>
      </w:r>
      <w:proofErr w:type="spellEnd"/>
      <w:r>
        <w:rPr>
          <w:color w:val="000000"/>
        </w:rPr>
        <w:t xml:space="preserve"> процессы в производстве рекламного продукта.</w:t>
      </w:r>
    </w:p>
    <w:p w14:paraId="10A1F1F9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t xml:space="preserve">Основные способы обработки материала </w:t>
      </w:r>
    </w:p>
    <w:p w14:paraId="2FCC8C5D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t>Основные виды проектной графики</w:t>
      </w:r>
    </w:p>
    <w:p w14:paraId="55319A62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t>Последовательность подготовки и выполнения проекта</w:t>
      </w:r>
    </w:p>
    <w:p w14:paraId="6AFC9032" w14:textId="77777777" w:rsidR="00722FFE" w:rsidRDefault="00722FFE" w:rsidP="004E0AE6">
      <w:pPr>
        <w:pStyle w:val="af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t>Оформление работы для просмотра и выставки</w:t>
      </w:r>
    </w:p>
    <w:p w14:paraId="7634ABE5" w14:textId="77777777" w:rsidR="007A2D07" w:rsidRDefault="007A2D07" w:rsidP="007A2D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B37962" w14:textId="77777777" w:rsidR="00722FFE" w:rsidRDefault="00722FFE" w:rsidP="007A2D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4494EB" w14:textId="77777777" w:rsidR="00722FFE" w:rsidRPr="007A2D07" w:rsidRDefault="00722FFE" w:rsidP="007A2D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11DFEC" w14:textId="77777777" w:rsidR="00BE4734" w:rsidRDefault="00BE4734" w:rsidP="005F2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балльной шкалы оценок и уровней сформированности компетенций</w:t>
      </w:r>
    </w:p>
    <w:tbl>
      <w:tblPr>
        <w:tblStyle w:val="ab"/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2"/>
        <w:gridCol w:w="1816"/>
        <w:gridCol w:w="2297"/>
        <w:gridCol w:w="2268"/>
        <w:gridCol w:w="1417"/>
      </w:tblGrid>
      <w:tr w:rsidR="00722FFE" w14:paraId="73455F9D" w14:textId="77777777" w:rsidTr="00B756B9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3C857CC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  <w:p w14:paraId="27DCF8A4" w14:textId="77777777" w:rsidR="00722FFE" w:rsidRDefault="00722FFE" w:rsidP="00B756B9">
            <w:pPr>
              <w:autoSpaceDE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33B62A6" w14:textId="77777777" w:rsidR="00722FFE" w:rsidRDefault="00722FFE" w:rsidP="00B756B9">
            <w:pPr>
              <w:autoSpaceDE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678C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Шкала уровня сформированности компетенции</w:t>
            </w:r>
          </w:p>
        </w:tc>
      </w:tr>
      <w:tr w:rsidR="00722FFE" w14:paraId="0CE59B31" w14:textId="77777777" w:rsidTr="00B756B9"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10AE" w14:textId="77777777" w:rsidR="00722FFE" w:rsidRDefault="00722FFE" w:rsidP="00B75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CCC8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123E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721F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DF70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22FFE" w14:paraId="3EB42CFC" w14:textId="77777777" w:rsidTr="00B756B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4F8F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Полнота знаний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19F6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знаний ниже минимальных требований. Имеют место грубые ошибки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B340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Минимально допустимый уровень знаний. Допущены не грубые ошибки.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A9FE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знаний в объёме, соответствующем программе подготовки. Допущены некоторые погрешности.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45F9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знаний в объёме, соответствующем программе подготовки</w:t>
            </w:r>
          </w:p>
        </w:tc>
      </w:tr>
      <w:tr w:rsidR="00722FFE" w14:paraId="459B352B" w14:textId="77777777" w:rsidTr="00B756B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9CFC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умений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366F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выполнении творческих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заданий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продемонстрированы основные умения. Имеют место грубые ошибки.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ED5B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Продемонстрированы основные умения. Выполнены все творческие задания, но не в полном объеме.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9C45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Продемонстрированы все основные умения. Выполнены все творческие задания в полном объёме, но некоторые с недочетами.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BF3C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Продемонстрированы все основные умения. Выполнены все творческие задания в полном объеме без недочетов.</w:t>
            </w:r>
          </w:p>
        </w:tc>
      </w:tr>
      <w:tr w:rsidR="00722FFE" w14:paraId="596A26B4" w14:textId="77777777" w:rsidTr="00B756B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7A53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навыков (владение опытом)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BBD7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выполнении творческих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заданий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продемонстрированы базовые навыки. Имеют место грубые ошибки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D9FA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минимальный набор навыков для выполнении творческих заданий с некоторыми недочетами.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58D5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Продемонстрированы базовые навыки при выполнении творческих заданий с некоторыми недочетами.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DDE2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Продемонстрированы все основные умения. Продемонстрирован творческий подход к выполнении заданий.</w:t>
            </w:r>
          </w:p>
        </w:tc>
      </w:tr>
      <w:tr w:rsidR="00722FFE" w14:paraId="62031D7F" w14:textId="77777777" w:rsidTr="00B756B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AE0B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AFFD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6E80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практика по большинству профессиональных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0C6E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профессиональных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890A" w14:textId="77777777" w:rsidR="00722FFE" w:rsidRDefault="00722FFE" w:rsidP="00B756B9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компетенции полностью соответствует требованиям. Имеющихся знаний, умений, навыков и мотивации в полной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мере достаточно для решения сложных профессиональных задач.</w:t>
            </w:r>
          </w:p>
        </w:tc>
      </w:tr>
      <w:tr w:rsidR="00722FFE" w14:paraId="0CD08CE5" w14:textId="77777777" w:rsidTr="00B756B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86C7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Уровень сформированности компетенций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3A84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929A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Минимально допустимый (пороговый)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DDB5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58B3" w14:textId="77777777" w:rsidR="00722FFE" w:rsidRDefault="00722FFE" w:rsidP="00B756B9">
            <w:pPr>
              <w:autoSpaceDE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</w:tbl>
    <w:p w14:paraId="37B9D3B5" w14:textId="77777777" w:rsidR="00722FFE" w:rsidRDefault="00722FFE" w:rsidP="005F2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B882A" w14:textId="77777777" w:rsidR="00722FFE" w:rsidRPr="00F40DF4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3A30D" w14:textId="77777777" w:rsidR="00BE4734" w:rsidRPr="00F40DF4" w:rsidRDefault="00BE4734" w:rsidP="006D4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303DD" w14:textId="77777777" w:rsidR="005A0C63" w:rsidRPr="00F40DF4" w:rsidRDefault="00331B7D" w:rsidP="007A541C">
      <w:pPr>
        <w:pStyle w:val="1"/>
        <w:rPr>
          <w:color w:val="auto"/>
          <w:szCs w:val="24"/>
        </w:rPr>
      </w:pPr>
      <w:bookmarkStart w:id="29" w:name="_Toc471896552"/>
      <w:bookmarkStart w:id="30" w:name="_Toc1126297"/>
      <w:bookmarkStart w:id="31" w:name="_Toc95744663"/>
      <w:r w:rsidRPr="00F40DF4">
        <w:rPr>
          <w:color w:val="auto"/>
          <w:szCs w:val="24"/>
        </w:rPr>
        <w:t>9</w:t>
      </w:r>
      <w:r w:rsidR="005A0C63" w:rsidRPr="00F40DF4">
        <w:rPr>
          <w:color w:val="auto"/>
          <w:szCs w:val="24"/>
        </w:rPr>
        <w:t xml:space="preserve">. </w:t>
      </w:r>
      <w:r w:rsidR="002363E2" w:rsidRPr="00F40DF4">
        <w:rPr>
          <w:color w:val="auto"/>
          <w:szCs w:val="24"/>
        </w:rPr>
        <w:t>Перечень учебной литературы и ресурсов сети интернет, необходимых для проведения практики</w:t>
      </w:r>
      <w:bookmarkEnd w:id="29"/>
      <w:bookmarkEnd w:id="30"/>
      <w:bookmarkEnd w:id="31"/>
      <w:r w:rsidR="002363E2" w:rsidRPr="00F40DF4">
        <w:rPr>
          <w:color w:val="auto"/>
          <w:szCs w:val="24"/>
        </w:rPr>
        <w:t xml:space="preserve"> </w:t>
      </w:r>
    </w:p>
    <w:p w14:paraId="60A7FC77" w14:textId="77777777" w:rsidR="00474141" w:rsidRPr="00474141" w:rsidRDefault="00474141" w:rsidP="004741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основная литература </w:t>
      </w:r>
    </w:p>
    <w:p w14:paraId="278D5080" w14:textId="4F6EF5B6" w:rsidR="00722FFE" w:rsidRPr="00BE0369" w:rsidRDefault="00D04F25" w:rsidP="00BE0369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Глушков, С. В.  Книговедение. Философия </w:t>
      </w: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книги:</w:t>
      </w: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учебник и практикум для вузов / С. В. Глушков. — 2-е изд., </w:t>
      </w:r>
      <w:proofErr w:type="spell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испр</w:t>
      </w:r>
      <w:proofErr w:type="spellEnd"/>
      <w:proofErr w:type="gram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proofErr w:type="gramEnd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доп. — </w:t>
      </w: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Москва:</w:t>
      </w: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2024. — 122 с. — (Высшее образование). — ISBN 978-5-534-10849-1. — </w:t>
      </w: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Текст:</w:t>
      </w: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[сайт]. — URL: https://urait.ru/bcode/541899 </w:t>
      </w:r>
    </w:p>
    <w:p w14:paraId="476C84BC" w14:textId="0309A8D6" w:rsidR="00722FFE" w:rsidRPr="00BE0369" w:rsidRDefault="00722FFE" w:rsidP="00BE0369">
      <w:pPr>
        <w:pStyle w:val="ad"/>
        <w:widowControl w:val="0"/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 xml:space="preserve">Федотова, Л. Н.  Реклама: теория и </w:t>
      </w:r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>практика:</w:t>
      </w:r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 xml:space="preserve"> учебник для вузов / Л. Н. Федотова. — 2-е изд., </w:t>
      </w:r>
      <w:proofErr w:type="spellStart"/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 xml:space="preserve"> и доп. — </w:t>
      </w:r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 xml:space="preserve">, 2024. — 449 с. — (Высшее образование). — ISBN 978-5-534-16649-1. — </w:t>
      </w:r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>Текст:</w:t>
      </w:r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="00D04F25" w:rsidRPr="00BE0369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https://urait.ru/bcode/536261 </w:t>
      </w:r>
    </w:p>
    <w:p w14:paraId="292D0D05" w14:textId="13216904" w:rsidR="00722FFE" w:rsidRPr="00BE0369" w:rsidRDefault="00D04F25" w:rsidP="00BE0369">
      <w:pPr>
        <w:pStyle w:val="ad"/>
        <w:widowControl w:val="0"/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0369">
        <w:rPr>
          <w:rFonts w:ascii="Times New Roman" w:eastAsia="Times New Roman" w:hAnsi="Times New Roman" w:cs="Times New Roman"/>
          <w:sz w:val="24"/>
          <w:szCs w:val="24"/>
        </w:rPr>
        <w:t>Тугендхольд</w:t>
      </w:r>
      <w:proofErr w:type="spellEnd"/>
      <w:r w:rsidRPr="00BE0369">
        <w:rPr>
          <w:rFonts w:ascii="Times New Roman" w:eastAsia="Times New Roman" w:hAnsi="Times New Roman" w:cs="Times New Roman"/>
          <w:sz w:val="24"/>
          <w:szCs w:val="24"/>
        </w:rPr>
        <w:t>, Я. А.  Художественная культура Запада / Я. А. </w:t>
      </w:r>
      <w:proofErr w:type="spellStart"/>
      <w:r w:rsidRPr="00BE0369">
        <w:rPr>
          <w:rFonts w:ascii="Times New Roman" w:eastAsia="Times New Roman" w:hAnsi="Times New Roman" w:cs="Times New Roman"/>
          <w:sz w:val="24"/>
          <w:szCs w:val="24"/>
        </w:rPr>
        <w:t>Тугендхольд</w:t>
      </w:r>
      <w:proofErr w:type="spellEnd"/>
      <w:r w:rsidRPr="00BE0369">
        <w:rPr>
          <w:rFonts w:ascii="Times New Roman" w:eastAsia="Times New Roman" w:hAnsi="Times New Roman" w:cs="Times New Roman"/>
          <w:sz w:val="24"/>
          <w:szCs w:val="24"/>
        </w:rPr>
        <w:t xml:space="preserve">. — </w:t>
      </w:r>
      <w:r w:rsidRPr="00BE0369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BE0369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E0369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BE0369">
        <w:rPr>
          <w:rFonts w:ascii="Times New Roman" w:eastAsia="Times New Roman" w:hAnsi="Times New Roman" w:cs="Times New Roman"/>
          <w:sz w:val="24"/>
          <w:szCs w:val="24"/>
        </w:rPr>
        <w:t xml:space="preserve">, 2024. — 169 с. — (Антология мысли). — ISBN 978-5-534-13489-6. — </w:t>
      </w:r>
      <w:r w:rsidRPr="00BE0369">
        <w:rPr>
          <w:rFonts w:ascii="Times New Roman" w:eastAsia="Times New Roman" w:hAnsi="Times New Roman" w:cs="Times New Roman"/>
          <w:sz w:val="24"/>
          <w:szCs w:val="24"/>
        </w:rPr>
        <w:t>Текст:</w:t>
      </w:r>
      <w:r w:rsidRPr="00BE0369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BE0369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https://urait.ru/bcode/543826 </w:t>
      </w:r>
    </w:p>
    <w:p w14:paraId="72FD7454" w14:textId="299DE769" w:rsidR="00D04F25" w:rsidRPr="00BE0369" w:rsidRDefault="00D04F25" w:rsidP="00BE0369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Глушков, С. В.  Книговедение. Философия </w:t>
      </w:r>
      <w:proofErr w:type="gramStart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книги :</w:t>
      </w:r>
      <w:proofErr w:type="gramEnd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учебник и практикум для вузов / С. В. Глушков. — 2-е изд., </w:t>
      </w:r>
      <w:proofErr w:type="spellStart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2024. — 122 с. — (Высшее образование). — ISBN 978-5-534-10849-1. — </w:t>
      </w:r>
      <w:proofErr w:type="gramStart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[сайт]. — URL: https://urait.ru/bcode/541899 </w:t>
      </w:r>
    </w:p>
    <w:p w14:paraId="1DB62B02" w14:textId="31E20ABE" w:rsidR="000E0804" w:rsidRPr="00BE0369" w:rsidRDefault="000E0804" w:rsidP="00BE0369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Корнилов, И. К.  Проектирование и контроль полиграфической </w:t>
      </w:r>
      <w:proofErr w:type="gramStart"/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продукции :</w:t>
      </w:r>
      <w:proofErr w:type="gramEnd"/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учебник для вузов / И. К. Корнилов. — </w:t>
      </w:r>
      <w:proofErr w:type="gramStart"/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Москва :</w:t>
      </w:r>
      <w:proofErr w:type="gramEnd"/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2024. — 113 с. — (Высшее образование). — ISBN 978-5-534-15000-1. — </w:t>
      </w:r>
      <w:proofErr w:type="gramStart"/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Текст :</w:t>
      </w:r>
      <w:proofErr w:type="gramEnd"/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="00D04F25"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[сайт]. — URL: https://urait.ru/bcode/544604 </w:t>
      </w:r>
    </w:p>
    <w:p w14:paraId="6F33CB00" w14:textId="3A63BCDB" w:rsidR="00BE0369" w:rsidRPr="00BE0369" w:rsidRDefault="00BE0369" w:rsidP="00BE0369">
      <w:pPr>
        <w:pStyle w:val="ad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Домнин, В. Н.  </w:t>
      </w:r>
      <w:proofErr w:type="gram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Брендинг :</w:t>
      </w:r>
      <w:proofErr w:type="gramEnd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учебник и практикум для вузов / В. Н. Домнин. — 2-е изд., </w:t>
      </w:r>
      <w:proofErr w:type="spell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испр</w:t>
      </w:r>
      <w:proofErr w:type="spellEnd"/>
      <w:proofErr w:type="gram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proofErr w:type="gramEnd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доп. — </w:t>
      </w: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Москва:</w:t>
      </w: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2024. — 493 с. — (Высшее образование). — ISBN 978-5-534-13539-8. — </w:t>
      </w: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Текст:</w:t>
      </w: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[сайт]. — URL: https://urait.ru/bcode/536560 </w:t>
      </w:r>
    </w:p>
    <w:p w14:paraId="0131BF0D" w14:textId="02067EB5" w:rsidR="000E0804" w:rsidRPr="00BE0369" w:rsidRDefault="000E0804" w:rsidP="00BE0369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Чефранов, С. Д. </w:t>
      </w: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Технология производства печатных и электронных средств информации. Особенности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производства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вузов / С. Д. Чефранов. 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385 с. — (Высшее образование). — ISBN 978-5-534-15324-8. 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0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https://urait.ru/bcode/520409</w:t>
        </w:r>
      </w:hyperlink>
    </w:p>
    <w:p w14:paraId="55716961" w14:textId="77777777" w:rsidR="00474141" w:rsidRPr="00474141" w:rsidRDefault="00474141" w:rsidP="000E080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дополнительная литература </w:t>
      </w:r>
    </w:p>
    <w:p w14:paraId="2BC577A4" w14:textId="43552DFF" w:rsidR="00722FFE" w:rsidRPr="00BE0369" w:rsidRDefault="00722FFE" w:rsidP="00BE0369">
      <w:pPr>
        <w:pStyle w:val="ad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Корытов</w:t>
      </w:r>
      <w:proofErr w:type="spellEnd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О. В. </w:t>
      </w:r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Дизайн иллюстрированной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книги 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вузов / О. В. 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Корытов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—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122 с. — (Высшее образование). — ISBN 978-5-534-14433-8. —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11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https://urait.ru/bcode/496803</w:t>
        </w:r>
      </w:hyperlink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518BA545" w14:textId="77777777" w:rsidR="00722FFE" w:rsidRPr="00BE0369" w:rsidRDefault="00722FFE" w:rsidP="00BE0369">
      <w:pPr>
        <w:pStyle w:val="ad"/>
        <w:widowControl w:val="0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Корытов</w:t>
      </w:r>
      <w:proofErr w:type="spellEnd"/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О. В. </w:t>
      </w:r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Газетная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иллюстрация 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вузов / </w:t>
      </w:r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О. В. 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Корытов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 А. Силина. —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84 с. — (Высшее образование). — ISBN 978-5-534-14432-1. —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12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https://urait.ru/bcode/496792</w:t>
        </w:r>
      </w:hyperlink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C8EE3E3" w14:textId="6497CB72" w:rsidR="00722FFE" w:rsidRPr="00BE0369" w:rsidRDefault="00722FFE" w:rsidP="00BE0369">
      <w:pPr>
        <w:pStyle w:val="af"/>
        <w:numPr>
          <w:ilvl w:val="0"/>
          <w:numId w:val="15"/>
        </w:numPr>
        <w:spacing w:before="0" w:beforeAutospacing="0" w:after="0" w:afterAutospacing="0"/>
        <w:ind w:left="0" w:firstLine="360"/>
        <w:jc w:val="both"/>
        <w:rPr>
          <w:rStyle w:val="a7"/>
          <w:color w:val="000000"/>
          <w:u w:val="none"/>
        </w:rPr>
      </w:pPr>
      <w:proofErr w:type="spellStart"/>
      <w:r w:rsidRPr="00BE0369">
        <w:rPr>
          <w:color w:val="000000"/>
        </w:rPr>
        <w:t>Калюжнова</w:t>
      </w:r>
      <w:proofErr w:type="spellEnd"/>
      <w:r w:rsidRPr="00BE0369">
        <w:rPr>
          <w:color w:val="000000"/>
        </w:rPr>
        <w:t xml:space="preserve">, Н. Я. Современные модели </w:t>
      </w:r>
      <w:proofErr w:type="gramStart"/>
      <w:r w:rsidRPr="00BE0369">
        <w:rPr>
          <w:color w:val="000000"/>
        </w:rPr>
        <w:t>маркетинга :</w:t>
      </w:r>
      <w:proofErr w:type="gramEnd"/>
      <w:r w:rsidRPr="00BE0369">
        <w:rPr>
          <w:color w:val="000000"/>
        </w:rPr>
        <w:t xml:space="preserve"> учебное пособие для вузов / Н. Я. </w:t>
      </w:r>
      <w:proofErr w:type="spellStart"/>
      <w:r w:rsidRPr="00BE0369">
        <w:rPr>
          <w:color w:val="000000"/>
        </w:rPr>
        <w:t>Калюжнова</w:t>
      </w:r>
      <w:proofErr w:type="spellEnd"/>
      <w:r w:rsidRPr="00BE0369">
        <w:rPr>
          <w:color w:val="000000"/>
        </w:rPr>
        <w:t xml:space="preserve">, Ю. Е. Кошурникова ; под общей редакцией Н. Я. </w:t>
      </w:r>
      <w:proofErr w:type="spellStart"/>
      <w:r w:rsidRPr="00BE0369">
        <w:rPr>
          <w:color w:val="000000"/>
        </w:rPr>
        <w:t>Калюжновой</w:t>
      </w:r>
      <w:proofErr w:type="spellEnd"/>
      <w:r w:rsidRPr="00BE0369">
        <w:rPr>
          <w:color w:val="000000"/>
        </w:rPr>
        <w:t xml:space="preserve">. — 2-е изд., </w:t>
      </w:r>
      <w:proofErr w:type="spellStart"/>
      <w:r w:rsidRPr="00BE0369">
        <w:rPr>
          <w:color w:val="000000"/>
        </w:rPr>
        <w:t>испр</w:t>
      </w:r>
      <w:proofErr w:type="spellEnd"/>
      <w:r w:rsidRPr="00BE0369">
        <w:rPr>
          <w:color w:val="000000"/>
        </w:rPr>
        <w:t xml:space="preserve">. и доп. — </w:t>
      </w:r>
      <w:proofErr w:type="gramStart"/>
      <w:r w:rsidRPr="00BE0369">
        <w:rPr>
          <w:color w:val="000000"/>
        </w:rPr>
        <w:t>Москва :</w:t>
      </w:r>
      <w:proofErr w:type="gramEnd"/>
      <w:r w:rsidRPr="00BE0369">
        <w:rPr>
          <w:color w:val="000000"/>
        </w:rPr>
        <w:t xml:space="preserve"> Издательство </w:t>
      </w:r>
      <w:proofErr w:type="spellStart"/>
      <w:r w:rsidRPr="00BE0369">
        <w:rPr>
          <w:color w:val="000000"/>
        </w:rPr>
        <w:t>Юрайт</w:t>
      </w:r>
      <w:proofErr w:type="spellEnd"/>
      <w:r w:rsidRPr="00BE0369">
        <w:rPr>
          <w:color w:val="000000"/>
        </w:rPr>
        <w:t xml:space="preserve">, 2022. — 170 с. — (Высшее образование). — ISBN 978-5-534-08407-8. — </w:t>
      </w:r>
      <w:proofErr w:type="gramStart"/>
      <w:r w:rsidRPr="00BE0369">
        <w:rPr>
          <w:color w:val="000000"/>
        </w:rPr>
        <w:t>Текст :</w:t>
      </w:r>
      <w:proofErr w:type="gramEnd"/>
      <w:r w:rsidRPr="00BE0369">
        <w:rPr>
          <w:color w:val="000000"/>
        </w:rPr>
        <w:t xml:space="preserve"> электронный // Образовательная платформа </w:t>
      </w:r>
      <w:proofErr w:type="spellStart"/>
      <w:r w:rsidRPr="00BE0369">
        <w:rPr>
          <w:color w:val="000000"/>
        </w:rPr>
        <w:t>Юрайт</w:t>
      </w:r>
      <w:proofErr w:type="spellEnd"/>
      <w:r w:rsidRPr="00BE0369">
        <w:rPr>
          <w:color w:val="000000"/>
        </w:rPr>
        <w:t xml:space="preserve"> [сайт]. — URL: </w:t>
      </w:r>
      <w:hyperlink r:id="rId13" w:history="1">
        <w:r w:rsidR="000E0804" w:rsidRPr="00BE0369">
          <w:rPr>
            <w:rStyle w:val="a7"/>
          </w:rPr>
          <w:t>https://urait.ru/bcode/492979</w:t>
        </w:r>
      </w:hyperlink>
    </w:p>
    <w:p w14:paraId="57598894" w14:textId="77777777" w:rsidR="00BE0369" w:rsidRPr="00BE0369" w:rsidRDefault="00BE0369" w:rsidP="00BE0369">
      <w:pPr>
        <w:pStyle w:val="ad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Ковалева, А. В. </w:t>
      </w: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Основы социальной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рекламы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А. В. Ковалева. — 2-е изд.,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155 с. — (Высшее образование). — ISBN 978-5-534-12757-7. 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4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https://urait.ru/bcode/518935</w:t>
        </w:r>
      </w:hyperlink>
    </w:p>
    <w:p w14:paraId="20D97A19" w14:textId="77777777" w:rsidR="00BE0369" w:rsidRPr="00BE0369" w:rsidRDefault="00BE0369" w:rsidP="00BE0369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Запекина</w:t>
      </w:r>
      <w:proofErr w:type="spellEnd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Н. М. </w:t>
      </w: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Технологии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полиграфии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Н. М. 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Запекина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178 с. — (Высшее образование). — ISBN 978-5-534-10598-8. 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5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</w:t>
        </w:r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t</w:t>
        </w:r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ps://urait.ru/bcode/517009</w:t>
        </w:r>
      </w:hyperlink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724BC52" w14:textId="77777777" w:rsidR="00BE0369" w:rsidRPr="00BE0369" w:rsidRDefault="00BE0369" w:rsidP="00BE0369">
      <w:pPr>
        <w:pStyle w:val="af"/>
        <w:spacing w:before="0" w:beforeAutospacing="0" w:after="0" w:afterAutospacing="0"/>
        <w:ind w:firstLine="360"/>
        <w:jc w:val="both"/>
        <w:rPr>
          <w:color w:val="000000"/>
        </w:rPr>
      </w:pPr>
    </w:p>
    <w:p w14:paraId="7FEC1825" w14:textId="77777777" w:rsidR="000E0804" w:rsidRPr="00BE0369" w:rsidRDefault="000E0804" w:rsidP="00BE0369">
      <w:pPr>
        <w:pStyle w:val="ad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Международный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маркетинг 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и практикум для вузов / А. Л. Абаев [и др.] ; под редакцией А. Л. Абаева, В. А. 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Алексунина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—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362 с. — (Высшее образование). — ISBN 978-5-534-01169-2. —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16" w:tgtFrame="_blank" w:history="1">
        <w:r w:rsidRPr="00BE036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https://urait.ru/bcode/498852</w:t>
        </w:r>
      </w:hyperlink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F6740A6" w14:textId="77777777" w:rsidR="000E0804" w:rsidRPr="00BE0369" w:rsidRDefault="000E0804" w:rsidP="00BE0369">
      <w:pPr>
        <w:pStyle w:val="ad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Морозова, Н.</w:t>
      </w:r>
      <w:r w:rsidRPr="00BE03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С. </w:t>
      </w: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Реклама в социально-культурном сервисе и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туризме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вузов / Н. С. Морозова, М. А. Морозов. — 6-е изд.,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192 с. — (Высшее образование). — ISBN 978-5-534-10941-2. 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7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https://urait.ru/bcode/515319</w:t>
        </w:r>
      </w:hyperlink>
    </w:p>
    <w:p w14:paraId="5727E7DC" w14:textId="77777777" w:rsidR="000E0804" w:rsidRPr="00BE0369" w:rsidRDefault="000E0804" w:rsidP="00BE0369">
      <w:pPr>
        <w:pStyle w:val="ad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  <w:proofErr w:type="spellStart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Колышкина</w:t>
      </w:r>
      <w:proofErr w:type="spellEnd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Т. Б. </w:t>
      </w: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Реклама в местах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продаж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Т. Б. 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Колышкина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И. В. Шустина, Е. В. Маркова. — 2-е изд.,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222 с. — (Высшее образование). — ISBN 978-5-534-12663-1. 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8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https://urait.ru/bcode/517296</w:t>
        </w:r>
      </w:hyperlink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A3FE2E1" w14:textId="77777777" w:rsidR="000E0804" w:rsidRPr="00BE0369" w:rsidRDefault="000E0804" w:rsidP="00BE0369">
      <w:pPr>
        <w:pStyle w:val="ad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Пашкова, И. В. </w:t>
      </w:r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Проектирование: проектирование упаковки и малых форм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полиграфии 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вузов / И. В. Пашкова. — 2-е изд. —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179 с. — (Высшее образование). — ISBN 978-5-534-11228-3. —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19" w:tgtFrame="_blank" w:history="1">
        <w:r w:rsidRPr="00BE036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https://urait.ru/bcode/495775</w:t>
        </w:r>
      </w:hyperlink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0FEFB373" w14:textId="77777777" w:rsidR="000E0804" w:rsidRPr="00BE0369" w:rsidRDefault="000E0804" w:rsidP="00BE0369">
      <w:pPr>
        <w:pStyle w:val="ad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360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Воронова, И. В. </w:t>
      </w:r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Проектирование 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вузов / И. В. Воронова. — 2-е изд. —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 — 167 с. — (Высшее образование). — ISBN 978-5-534-14420-8. — </w:t>
      </w:r>
      <w:proofErr w:type="gram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</w:t>
      </w: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URL: </w:t>
      </w:r>
      <w:hyperlink r:id="rId20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https://urait.ru/bcode/495775</w:t>
        </w:r>
      </w:hyperlink>
    </w:p>
    <w:p w14:paraId="79C3F0DB" w14:textId="77777777" w:rsidR="000E0804" w:rsidRPr="00BE0369" w:rsidRDefault="000E0804" w:rsidP="00BE0369">
      <w:pPr>
        <w:pStyle w:val="ad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Хуссейн, И. Д. </w:t>
      </w: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Цифровые маркетинговые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коммуникации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И. Д. Хуссейн. 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68 с. — (Высшее образование). — ISBN 978-5-534-15010-0. 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21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https://urait.ru/bcode/520372</w:t>
        </w:r>
      </w:hyperlink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CFBF698" w14:textId="77777777" w:rsidR="000E0804" w:rsidRPr="00BE0369" w:rsidRDefault="000E0804" w:rsidP="00BE0369">
      <w:pPr>
        <w:pStyle w:val="ad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Корытов</w:t>
      </w:r>
      <w:proofErr w:type="spellEnd"/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О. В. </w:t>
      </w: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Дизайн иллюстрированной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книги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О. В. 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Корытов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122 с. — (Высшее образование). — ISBN 978-5-534-14433-8. 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22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https://urait.ru/bcode/519843</w:t>
        </w:r>
      </w:hyperlink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2A5310A" w14:textId="77777777" w:rsidR="000E0804" w:rsidRPr="00BE0369" w:rsidRDefault="000E0804" w:rsidP="00BE0369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03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Сергеев, Е. Ю. </w:t>
      </w: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Технология производства печатных и электронных средств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информации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Е. Ю. Сергеев. 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227 с. — (Высшее образование). — ISBN 978-5-534-10033-4. — </w:t>
      </w:r>
      <w:proofErr w:type="gram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электронный // Образовательная платформа </w:t>
      </w:r>
      <w:proofErr w:type="spellStart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E0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23" w:tgtFrame="_blank" w:history="1">
        <w:r w:rsidRPr="00BE0369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https://urait.ru/bcode/516933</w:t>
        </w:r>
      </w:hyperlink>
    </w:p>
    <w:p w14:paraId="30C93469" w14:textId="5CE79367" w:rsidR="00367A52" w:rsidRPr="000E0804" w:rsidRDefault="00367A52" w:rsidP="000E0804">
      <w:pPr>
        <w:pStyle w:val="af"/>
        <w:spacing w:before="0" w:beforeAutospacing="0" w:after="0" w:afterAutospacing="0"/>
        <w:ind w:left="709"/>
        <w:jc w:val="both"/>
        <w:rPr>
          <w:color w:val="000000"/>
        </w:rPr>
      </w:pPr>
    </w:p>
    <w:p w14:paraId="31EC7BC8" w14:textId="77777777" w:rsidR="00367A52" w:rsidRPr="00F40DF4" w:rsidRDefault="00367A52" w:rsidP="00367A52">
      <w:pPr>
        <w:pStyle w:val="1"/>
        <w:spacing w:line="240" w:lineRule="auto"/>
        <w:ind w:left="0"/>
        <w:rPr>
          <w:color w:val="auto"/>
          <w:szCs w:val="24"/>
        </w:rPr>
      </w:pPr>
      <w:bookmarkStart w:id="32" w:name="_Toc471896553"/>
      <w:bookmarkStart w:id="33" w:name="_Toc1126298"/>
      <w:bookmarkStart w:id="34" w:name="_Toc2345835"/>
      <w:bookmarkStart w:id="35" w:name="_Toc95744664"/>
      <w:r w:rsidRPr="00F40DF4">
        <w:rPr>
          <w:color w:val="auto"/>
          <w:szCs w:val="24"/>
        </w:rPr>
        <w:t xml:space="preserve">10. Перечень </w:t>
      </w:r>
      <w:bookmarkEnd w:id="32"/>
      <w:bookmarkEnd w:id="33"/>
      <w:r w:rsidRPr="00F40DF4">
        <w:rPr>
          <w:color w:val="auto"/>
          <w:szCs w:val="24"/>
        </w:rPr>
        <w:t>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  <w:bookmarkEnd w:id="34"/>
      <w:bookmarkEnd w:id="35"/>
      <w:r w:rsidRPr="00F40DF4">
        <w:rPr>
          <w:color w:val="auto"/>
          <w:szCs w:val="24"/>
        </w:rPr>
        <w:t xml:space="preserve"> </w:t>
      </w:r>
    </w:p>
    <w:p w14:paraId="5855871D" w14:textId="77777777" w:rsidR="0050421C" w:rsidRPr="00F40DF4" w:rsidRDefault="0050421C" w:rsidP="00504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программного обеспечения</w:t>
      </w:r>
    </w:p>
    <w:p w14:paraId="642D4D1B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прохождения практики используются офисный пакет </w:t>
      </w:r>
      <w:r>
        <w:rPr>
          <w:rFonts w:ascii="Times New Roman" w:hAnsi="Times New Roman" w:cs="Times New Roman"/>
          <w:sz w:val="24"/>
          <w:szCs w:val="24"/>
        </w:rPr>
        <w:t xml:space="preserve">Windows Professional 10 Russian </w:t>
      </w:r>
      <w:proofErr w:type="spellStart"/>
      <w:r>
        <w:rPr>
          <w:rFonts w:ascii="Times New Roman" w:hAnsi="Times New Roman" w:cs="Times New Roman"/>
          <w:sz w:val="24"/>
          <w:szCs w:val="24"/>
        </w:rPr>
        <w:t>Upgrade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OLP NL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AcademicEdition</w:t>
      </w:r>
      <w:proofErr w:type="spellEnd"/>
      <w:r>
        <w:rPr>
          <w:rFonts w:ascii="Times New Roman" w:hAnsi="Times New Roman" w:cs="Times New Roman"/>
          <w:sz w:val="24"/>
          <w:szCs w:val="24"/>
        </w:rPr>
        <w:t>, основание Акт предоставления прав № Tr035773 от 22 июля 2016 года, 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Трейд"</w:t>
      </w:r>
    </w:p>
    <w:p w14:paraId="38F40264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Professional Plus 2016 Russian OLP NL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AcademicEdition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(MS Word, MS Excel, MS Power Point, MS Access), основание Акт предоставления прав № Tr035773 от 22 июля 2016 года, 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Трейд" </w:t>
      </w:r>
    </w:p>
    <w:p w14:paraId="040C7A4B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компьютерного тестирования знаний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MyTestXPro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акт предоставления прав № IT168538 от 01.10.2013.</w:t>
      </w:r>
    </w:p>
    <w:p w14:paraId="6DBC390E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Photoshop CC Multiple Platforms Multi European Languages Team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LicSub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Education Device license Renewal (65272636BB01A12), </w:t>
      </w:r>
      <w:r>
        <w:rPr>
          <w:rFonts w:ascii="Times New Roman" w:hAnsi="Times New Roman" w:cs="Times New Roman"/>
          <w:sz w:val="24"/>
          <w:szCs w:val="24"/>
        </w:rPr>
        <w:t>основание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Трейд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02.10.2018</w:t>
      </w:r>
    </w:p>
    <w:p w14:paraId="68E5B58F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Adobe Creative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Cloud  for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teams –All Multiple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Platfoms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Multi European Languages Team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LicSub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Education Device License Renewal (65272636BB01A12), </w:t>
      </w:r>
      <w:r>
        <w:rPr>
          <w:rFonts w:ascii="Times New Roman" w:hAnsi="Times New Roman" w:cs="Times New Roman"/>
          <w:sz w:val="24"/>
          <w:szCs w:val="24"/>
        </w:rPr>
        <w:t>основание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Трейд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02.10.2018</w:t>
      </w:r>
    </w:p>
    <w:p w14:paraId="4F73294E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AutoCAD® – программное обеспечение автоматизированного проектирования (САПР) – бесплатно для образовательных организаций</w:t>
      </w:r>
    </w:p>
    <w:p w14:paraId="100486EE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3ds Max® – программное обеспечение для создания и детализации сред, объектов и персонажей – бесплатно для образовательных организаций</w:t>
      </w:r>
    </w:p>
    <w:p w14:paraId="18B91A07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ARCHICAD – бесплатно для образовательных организаций</w:t>
      </w:r>
    </w:p>
    <w:p w14:paraId="10282F8D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Интернет-браузер. Свободное ПО // бессрочно</w:t>
      </w:r>
    </w:p>
    <w:p w14:paraId="70B4DFC1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 – Интернет-браузер. Свободное ПО // бессрочно</w:t>
      </w:r>
    </w:p>
    <w:p w14:paraId="65F8DD68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AdobeAcrobatReader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DC – Программа просмотра файлов в формате PDF Свободное ПО // бессрочно </w:t>
      </w:r>
    </w:p>
    <w:p w14:paraId="1752C702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7-ZIP – архиватор. Свободное ПО // бессрочно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A9649A" w14:textId="77777777" w:rsidR="00E9000D" w:rsidRDefault="00E9000D" w:rsidP="00504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54FB9" w14:textId="77777777" w:rsidR="0050421C" w:rsidRPr="00F40DF4" w:rsidRDefault="0050421C" w:rsidP="00504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профессиональные базы данных и информационные справочные системы:</w:t>
      </w:r>
    </w:p>
    <w:p w14:paraId="035035A4" w14:textId="77777777" w:rsidR="00722FFE" w:rsidRPr="00685878" w:rsidRDefault="00722FFE" w:rsidP="004E0AE6">
      <w:pPr>
        <w:pStyle w:val="ad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>ЭБС «Университетская библиотека онлайн» – https://biblioclub.ru/;</w:t>
      </w:r>
    </w:p>
    <w:p w14:paraId="3726885B" w14:textId="77777777" w:rsidR="00722FFE" w:rsidRPr="00685878" w:rsidRDefault="00722FFE" w:rsidP="004E0AE6">
      <w:pPr>
        <w:pStyle w:val="ad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685878">
        <w:rPr>
          <w:rFonts w:ascii="Times New Roman" w:hAnsi="Times New Roman" w:cs="Times New Roman"/>
        </w:rPr>
        <w:t>ЭБС</w:t>
      </w:r>
      <w:r w:rsidRPr="00685878">
        <w:rPr>
          <w:rFonts w:ascii="Times New Roman" w:hAnsi="Times New Roman" w:cs="Times New Roman"/>
          <w:lang w:val="en-US"/>
        </w:rPr>
        <w:t xml:space="preserve"> BOOk.ru – https://www.book.ru/</w:t>
      </w:r>
    </w:p>
    <w:p w14:paraId="5C49D23E" w14:textId="77777777" w:rsidR="00722FFE" w:rsidRPr="00685878" w:rsidRDefault="00722FFE" w:rsidP="004E0AE6">
      <w:pPr>
        <w:pStyle w:val="ad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Научная электронная библиотека eLIBRARY.RU – </w:t>
      </w:r>
      <w:proofErr w:type="gramStart"/>
      <w:r w:rsidRPr="00685878">
        <w:rPr>
          <w:rFonts w:ascii="Times New Roman" w:hAnsi="Times New Roman" w:cs="Times New Roman"/>
        </w:rPr>
        <w:t>https://elibrary.ru/projects/subscription/rus_titles_open.asp?;</w:t>
      </w:r>
      <w:proofErr w:type="gramEnd"/>
    </w:p>
    <w:p w14:paraId="1713746F" w14:textId="77777777" w:rsidR="00722FFE" w:rsidRPr="00685878" w:rsidRDefault="00722FFE" w:rsidP="004E0AE6">
      <w:pPr>
        <w:pStyle w:val="ad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Информационный портал Музеи мира и их коллекции – </w:t>
      </w:r>
      <w:hyperlink r:id="rId24" w:history="1">
        <w:r w:rsidRPr="00685878">
          <w:rPr>
            <w:rStyle w:val="a7"/>
            <w:rFonts w:ascii="Times New Roman" w:hAnsi="Times New Roman" w:cs="Times New Roman"/>
          </w:rPr>
          <w:t>http://www.museum.ru/wm</w:t>
        </w:r>
      </w:hyperlink>
      <w:r w:rsidRPr="00685878">
        <w:rPr>
          <w:rFonts w:ascii="Times New Roman" w:hAnsi="Times New Roman" w:cs="Times New Roman"/>
        </w:rPr>
        <w:t xml:space="preserve">; </w:t>
      </w:r>
    </w:p>
    <w:p w14:paraId="60668CFB" w14:textId="77777777" w:rsidR="00722FFE" w:rsidRPr="00685878" w:rsidRDefault="00722FFE" w:rsidP="004E0AE6">
      <w:pPr>
        <w:pStyle w:val="ad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Информационный портал Музеи России – </w:t>
      </w:r>
      <w:hyperlink r:id="rId25" w:history="1">
        <w:r w:rsidRPr="00685878">
          <w:rPr>
            <w:rStyle w:val="a7"/>
            <w:rFonts w:ascii="Times New Roman" w:hAnsi="Times New Roman" w:cs="Times New Roman"/>
          </w:rPr>
          <w:t>http://www.museum.ru</w:t>
        </w:r>
      </w:hyperlink>
      <w:r w:rsidRPr="00685878">
        <w:rPr>
          <w:rFonts w:ascii="Times New Roman" w:hAnsi="Times New Roman" w:cs="Times New Roman"/>
        </w:rPr>
        <w:t xml:space="preserve">; </w:t>
      </w:r>
    </w:p>
    <w:p w14:paraId="593B5E09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Витрина товаров производства России: </w:t>
      </w:r>
      <w:hyperlink r:id="rId26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http://www.productcenter.ru/</w:t>
        </w:r>
      </w:hyperlink>
      <w:r w:rsidRPr="00685878">
        <w:rPr>
          <w:rFonts w:ascii="Times New Roman" w:hAnsi="Times New Roman" w:cs="Times New Roman"/>
        </w:rPr>
        <w:t xml:space="preserve"> </w:t>
      </w:r>
    </w:p>
    <w:p w14:paraId="55936BD7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100 лучших товаров России: </w:t>
      </w:r>
      <w:hyperlink r:id="rId27" w:history="1">
        <w:r w:rsidRPr="00685878">
          <w:rPr>
            <w:rStyle w:val="a7"/>
            <w:rFonts w:ascii="Times New Roman" w:hAnsi="Times New Roman" w:cs="Times New Roman"/>
            <w:color w:val="auto"/>
          </w:rPr>
          <w:t>www.100best.ru</w:t>
        </w:r>
      </w:hyperlink>
    </w:p>
    <w:p w14:paraId="139CF884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Знаменитые дизайнеры </w:t>
      </w:r>
      <w:hyperlink r:id="rId28" w:history="1">
        <w:r w:rsidRPr="00685878">
          <w:rPr>
            <w:rStyle w:val="a7"/>
            <w:rFonts w:ascii="Times New Roman" w:hAnsi="Times New Roman" w:cs="Times New Roman"/>
            <w:color w:val="auto"/>
          </w:rPr>
          <w:t>www.designstory.ru/designers</w:t>
        </w:r>
      </w:hyperlink>
    </w:p>
    <w:p w14:paraId="07F69887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 w:rsidRPr="00685878">
        <w:rPr>
          <w:rFonts w:ascii="Times New Roman" w:hAnsi="Times New Roman" w:cs="Times New Roman"/>
        </w:rPr>
        <w:t xml:space="preserve">Знаменитые дизайнеры предметов </w:t>
      </w:r>
      <w:hyperlink r:id="rId29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http://arx.novosibdom.ru</w:t>
        </w:r>
      </w:hyperlink>
    </w:p>
    <w:p w14:paraId="1A462BD7" w14:textId="77777777" w:rsidR="00722FFE" w:rsidRPr="00685878" w:rsidRDefault="00722FFE" w:rsidP="004E0AE6">
      <w:pPr>
        <w:pStyle w:val="Iauiu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5878">
        <w:rPr>
          <w:sz w:val="24"/>
          <w:szCs w:val="24"/>
        </w:rPr>
        <w:t xml:space="preserve">Методы визуализации информации </w:t>
      </w:r>
      <w:hyperlink r:id="rId30" w:tgtFrame="_parent" w:history="1">
        <w:r w:rsidRPr="00685878">
          <w:rPr>
            <w:rStyle w:val="a7"/>
            <w:rFonts w:eastAsia="Courier New"/>
            <w:color w:val="auto"/>
          </w:rPr>
          <w:t>http://www.mercator.ru</w:t>
        </w:r>
      </w:hyperlink>
      <w:r w:rsidRPr="00685878">
        <w:rPr>
          <w:sz w:val="24"/>
          <w:szCs w:val="24"/>
        </w:rPr>
        <w:t xml:space="preserve"> </w:t>
      </w:r>
    </w:p>
    <w:p w14:paraId="110CA4CF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878">
        <w:rPr>
          <w:rFonts w:ascii="Times New Roman" w:hAnsi="Times New Roman" w:cs="Times New Roman"/>
        </w:rPr>
        <w:t xml:space="preserve">Портал Всё о дизайне </w:t>
      </w:r>
      <w:hyperlink r:id="rId31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http://designcollector.net/</w:t>
        </w:r>
      </w:hyperlink>
      <w:r w:rsidRPr="00685878">
        <w:rPr>
          <w:rFonts w:ascii="Times New Roman" w:hAnsi="Times New Roman" w:cs="Times New Roman"/>
        </w:rPr>
        <w:t xml:space="preserve"> </w:t>
      </w:r>
    </w:p>
    <w:p w14:paraId="2D1B5A8A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Портал по промдизайну </w:t>
      </w:r>
      <w:hyperlink r:id="rId32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http://www.designet.ru/</w:t>
        </w:r>
      </w:hyperlink>
      <w:r w:rsidRPr="00685878">
        <w:rPr>
          <w:rFonts w:ascii="Times New Roman" w:hAnsi="Times New Roman" w:cs="Times New Roman"/>
        </w:rPr>
        <w:t xml:space="preserve"> </w:t>
      </w:r>
    </w:p>
    <w:p w14:paraId="0D6D2299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Премии INDEX </w:t>
      </w:r>
      <w:hyperlink r:id="rId33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http://www.designstory.ru/news/view/166</w:t>
        </w:r>
      </w:hyperlink>
      <w:r w:rsidRPr="00685878">
        <w:rPr>
          <w:rFonts w:ascii="Times New Roman" w:hAnsi="Times New Roman" w:cs="Times New Roman"/>
        </w:rPr>
        <w:t xml:space="preserve"> </w:t>
      </w:r>
    </w:p>
    <w:p w14:paraId="2ED4FF7B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685878">
        <w:rPr>
          <w:rFonts w:ascii="Times New Roman" w:hAnsi="Times New Roman" w:cs="Times New Roman"/>
        </w:rPr>
        <w:t>Премии</w:t>
      </w:r>
      <w:r w:rsidRPr="00685878">
        <w:rPr>
          <w:rFonts w:ascii="Times New Roman" w:hAnsi="Times New Roman" w:cs="Times New Roman"/>
          <w:lang w:val="en-US"/>
        </w:rPr>
        <w:t xml:space="preserve"> Red Dot Design </w:t>
      </w:r>
      <w:hyperlink r:id="rId34" w:history="1">
        <w:r w:rsidRPr="00685878">
          <w:rPr>
            <w:rStyle w:val="a7"/>
            <w:rFonts w:ascii="Times New Roman" w:hAnsi="Times New Roman" w:cs="Times New Roman"/>
            <w:color w:val="auto"/>
            <w:lang w:val="en-US"/>
          </w:rPr>
          <w:t>http://en.red-dot.org/</w:t>
        </w:r>
      </w:hyperlink>
      <w:r w:rsidRPr="00685878">
        <w:rPr>
          <w:rFonts w:ascii="Times New Roman" w:hAnsi="Times New Roman" w:cs="Times New Roman"/>
          <w:lang w:val="en-US"/>
        </w:rPr>
        <w:t xml:space="preserve"> </w:t>
      </w:r>
    </w:p>
    <w:p w14:paraId="3C59D87E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lang w:val="en-US"/>
        </w:rPr>
      </w:pPr>
      <w:r w:rsidRPr="00685878">
        <w:rPr>
          <w:rFonts w:ascii="Times New Roman" w:hAnsi="Times New Roman" w:cs="Times New Roman"/>
        </w:rPr>
        <w:t>Премии</w:t>
      </w:r>
      <w:r w:rsidRPr="00685878">
        <w:rPr>
          <w:rFonts w:ascii="Times New Roman" w:hAnsi="Times New Roman" w:cs="Times New Roman"/>
          <w:lang w:val="en-US"/>
        </w:rPr>
        <w:t xml:space="preserve"> Electrolux Design Lab </w:t>
      </w:r>
      <w:hyperlink r:id="rId35" w:history="1">
        <w:r w:rsidRPr="00685878">
          <w:rPr>
            <w:rStyle w:val="a7"/>
            <w:rFonts w:ascii="Times New Roman" w:hAnsi="Times New Roman" w:cs="Times New Roman"/>
            <w:color w:val="auto"/>
            <w:lang w:val="en-US"/>
          </w:rPr>
          <w:t>http://www.electroluxdesignlab.com</w:t>
        </w:r>
      </w:hyperlink>
    </w:p>
    <w:p w14:paraId="5DD32633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Сайт дизайн-агентства </w:t>
      </w:r>
      <w:proofErr w:type="spellStart"/>
      <w:r w:rsidRPr="00685878">
        <w:rPr>
          <w:rFonts w:ascii="Times New Roman" w:hAnsi="Times New Roman" w:cs="Times New Roman"/>
        </w:rPr>
        <w:t>Lumiknows</w:t>
      </w:r>
      <w:proofErr w:type="spellEnd"/>
      <w:r w:rsidRPr="00685878">
        <w:rPr>
          <w:rFonts w:ascii="Times New Roman" w:hAnsi="Times New Roman" w:cs="Times New Roman"/>
        </w:rPr>
        <w:t xml:space="preserve"> </w:t>
      </w:r>
      <w:hyperlink r:id="rId36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http://www.lumiknows.ru/</w:t>
        </w:r>
      </w:hyperlink>
      <w:r w:rsidRPr="00685878">
        <w:rPr>
          <w:rFonts w:ascii="Times New Roman" w:hAnsi="Times New Roman" w:cs="Times New Roman"/>
        </w:rPr>
        <w:t xml:space="preserve"> </w:t>
      </w:r>
    </w:p>
    <w:p w14:paraId="086D56DC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685878">
        <w:rPr>
          <w:rFonts w:ascii="Times New Roman" w:hAnsi="Times New Roman" w:cs="Times New Roman"/>
        </w:rPr>
        <w:t>Сайт</w:t>
      </w:r>
      <w:r w:rsidRPr="00685878">
        <w:rPr>
          <w:rFonts w:ascii="Times New Roman" w:hAnsi="Times New Roman" w:cs="Times New Roman"/>
          <w:lang w:val="en-US"/>
        </w:rPr>
        <w:t xml:space="preserve"> </w:t>
      </w:r>
      <w:r w:rsidRPr="00685878">
        <w:rPr>
          <w:rFonts w:ascii="Times New Roman" w:hAnsi="Times New Roman" w:cs="Times New Roman"/>
        </w:rPr>
        <w:t>компании</w:t>
      </w:r>
      <w:r w:rsidRPr="00685878">
        <w:rPr>
          <w:rFonts w:ascii="Times New Roman" w:hAnsi="Times New Roman" w:cs="Times New Roman"/>
          <w:lang w:val="en-US"/>
        </w:rPr>
        <w:t xml:space="preserve"> Design Council </w:t>
      </w:r>
      <w:hyperlink r:id="rId37" w:history="1">
        <w:r w:rsidRPr="00685878">
          <w:rPr>
            <w:rStyle w:val="a7"/>
            <w:rFonts w:ascii="Times New Roman" w:hAnsi="Times New Roman" w:cs="Times New Roman"/>
            <w:color w:val="auto"/>
            <w:lang w:val="en-US"/>
          </w:rPr>
          <w:t>http://www.designcouncil.org.uk/</w:t>
        </w:r>
      </w:hyperlink>
      <w:r w:rsidRPr="00685878">
        <w:rPr>
          <w:rFonts w:ascii="Times New Roman" w:hAnsi="Times New Roman" w:cs="Times New Roman"/>
          <w:lang w:val="en-US"/>
        </w:rPr>
        <w:t xml:space="preserve"> </w:t>
      </w:r>
    </w:p>
    <w:p w14:paraId="65A9F1B6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Сайт студии Новый дизайн </w:t>
      </w:r>
      <w:hyperlink r:id="rId38" w:history="1">
        <w:r w:rsidRPr="00685878">
          <w:rPr>
            <w:rStyle w:val="a7"/>
            <w:rFonts w:ascii="Times New Roman" w:hAnsi="Times New Roman" w:cs="Times New Roman"/>
            <w:color w:val="auto"/>
          </w:rPr>
          <w:t>www.new-design.ru</w:t>
        </w:r>
      </w:hyperlink>
    </w:p>
    <w:p w14:paraId="43AAD15F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>Сайт студии «</w:t>
      </w:r>
      <w:proofErr w:type="spellStart"/>
      <w:r w:rsidRPr="00685878">
        <w:rPr>
          <w:rFonts w:ascii="Times New Roman" w:hAnsi="Times New Roman" w:cs="Times New Roman"/>
        </w:rPr>
        <w:t>СмирновДизайн</w:t>
      </w:r>
      <w:proofErr w:type="spellEnd"/>
      <w:r w:rsidRPr="00685878">
        <w:rPr>
          <w:rFonts w:ascii="Times New Roman" w:hAnsi="Times New Roman" w:cs="Times New Roman"/>
        </w:rPr>
        <w:t xml:space="preserve">»: </w:t>
      </w:r>
      <w:hyperlink r:id="rId39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http://www.smirnovdesign.com/</w:t>
        </w:r>
      </w:hyperlink>
    </w:p>
    <w:p w14:paraId="0B2F05D4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lastRenderedPageBreak/>
        <w:t xml:space="preserve">Сайт студии </w:t>
      </w:r>
      <w:proofErr w:type="spellStart"/>
      <w:r w:rsidRPr="00685878">
        <w:rPr>
          <w:rFonts w:ascii="Times New Roman" w:hAnsi="Times New Roman" w:cs="Times New Roman"/>
        </w:rPr>
        <w:t>ideo</w:t>
      </w:r>
      <w:proofErr w:type="spellEnd"/>
      <w:r w:rsidRPr="00685878">
        <w:rPr>
          <w:rFonts w:ascii="Times New Roman" w:hAnsi="Times New Roman" w:cs="Times New Roman"/>
        </w:rPr>
        <w:t xml:space="preserve"> </w:t>
      </w:r>
      <w:hyperlink r:id="rId40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http://www.ideo.com/</w:t>
        </w:r>
      </w:hyperlink>
    </w:p>
    <w:p w14:paraId="25FF411A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685878">
        <w:rPr>
          <w:rFonts w:ascii="Times New Roman" w:hAnsi="Times New Roman" w:cs="Times New Roman"/>
        </w:rPr>
        <w:t>Сайт</w:t>
      </w:r>
      <w:r w:rsidRPr="00685878">
        <w:rPr>
          <w:rFonts w:ascii="Times New Roman" w:hAnsi="Times New Roman" w:cs="Times New Roman"/>
          <w:lang w:val="en-US"/>
        </w:rPr>
        <w:t xml:space="preserve"> Illinois Institute of Technology. Institute of Design: </w:t>
      </w:r>
      <w:hyperlink r:id="rId41" w:history="1">
        <w:r w:rsidRPr="00685878">
          <w:rPr>
            <w:rStyle w:val="a7"/>
            <w:rFonts w:ascii="Times New Roman" w:hAnsi="Times New Roman" w:cs="Times New Roman"/>
            <w:color w:val="auto"/>
            <w:lang w:val="en-US"/>
          </w:rPr>
          <w:t>http://www.iit.edu/</w:t>
        </w:r>
      </w:hyperlink>
      <w:r w:rsidRPr="00685878">
        <w:rPr>
          <w:rFonts w:ascii="Times New Roman" w:hAnsi="Times New Roman" w:cs="Times New Roman"/>
          <w:lang w:val="en-US"/>
        </w:rPr>
        <w:t xml:space="preserve"> </w:t>
      </w:r>
    </w:p>
    <w:p w14:paraId="4C7146EE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Про цвет– </w:t>
      </w:r>
      <w:hyperlink r:id="rId42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http://vk.com/aboutcolor</w:t>
        </w:r>
      </w:hyperlink>
    </w:p>
    <w:p w14:paraId="30BAF30D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>Словарь рекламных терминов -</w:t>
      </w:r>
      <w:hyperlink r:id="rId43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http://www.rtmra.ru/index.php?option=com_content&amp;view=article&amp;id=13&amp;Itemid=12</w:t>
        </w:r>
      </w:hyperlink>
    </w:p>
    <w:p w14:paraId="0F0B045B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База шрифтов </w:t>
      </w:r>
      <w:proofErr w:type="spellStart"/>
      <w:r w:rsidRPr="00685878">
        <w:rPr>
          <w:rFonts w:ascii="Times New Roman" w:hAnsi="Times New Roman" w:cs="Times New Roman"/>
        </w:rPr>
        <w:t>TrueType</w:t>
      </w:r>
      <w:proofErr w:type="spellEnd"/>
      <w:r w:rsidRPr="00685878">
        <w:rPr>
          <w:rFonts w:ascii="Times New Roman" w:hAnsi="Times New Roman" w:cs="Times New Roman"/>
        </w:rPr>
        <w:t xml:space="preserve">– </w:t>
      </w:r>
      <w:hyperlink r:id="rId44" w:history="1">
        <w:r w:rsidRPr="00685878">
          <w:rPr>
            <w:rStyle w:val="a7"/>
            <w:rFonts w:ascii="Times New Roman" w:hAnsi="Times New Roman" w:cs="Times New Roman"/>
            <w:color w:val="auto"/>
          </w:rPr>
          <w:t>http://www.ph4.ru/fonts_fonts.ph4</w:t>
        </w:r>
      </w:hyperlink>
    </w:p>
    <w:p w14:paraId="34B2C73D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Официальный сайт </w:t>
      </w:r>
      <w:proofErr w:type="spellStart"/>
      <w:r w:rsidRPr="00685878">
        <w:rPr>
          <w:rFonts w:ascii="Times New Roman" w:hAnsi="Times New Roman" w:cs="Times New Roman"/>
        </w:rPr>
        <w:t>Graph</w:t>
      </w:r>
      <w:proofErr w:type="spellEnd"/>
      <w:r w:rsidRPr="00685878">
        <w:rPr>
          <w:rFonts w:ascii="Times New Roman" w:hAnsi="Times New Roman" w:cs="Times New Roman"/>
        </w:rPr>
        <w:t xml:space="preserve"> </w:t>
      </w:r>
      <w:proofErr w:type="spellStart"/>
      <w:r w:rsidRPr="00685878">
        <w:rPr>
          <w:rFonts w:ascii="Times New Roman" w:hAnsi="Times New Roman" w:cs="Times New Roman"/>
        </w:rPr>
        <w:t>iSOFT</w:t>
      </w:r>
      <w:proofErr w:type="spellEnd"/>
      <w:r w:rsidRPr="00685878">
        <w:rPr>
          <w:rFonts w:ascii="Times New Roman" w:hAnsi="Times New Roman" w:cs="Times New Roman"/>
        </w:rPr>
        <w:t xml:space="preserve"> – </w:t>
      </w:r>
      <w:hyperlink r:id="rId45" w:history="1">
        <w:r w:rsidRPr="00685878">
          <w:rPr>
            <w:rStyle w:val="a7"/>
            <w:rFonts w:ascii="Times New Roman" w:hAnsi="Times New Roman" w:cs="Times New Roman"/>
            <w:color w:val="auto"/>
          </w:rPr>
          <w:t>https://www.graphisoft.ru/archicad/</w:t>
        </w:r>
      </w:hyperlink>
    </w:p>
    <w:p w14:paraId="49924122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Официальный сайт Adobe – </w:t>
      </w:r>
      <w:hyperlink r:id="rId46" w:history="1">
        <w:r w:rsidRPr="00685878">
          <w:rPr>
            <w:rStyle w:val="a7"/>
            <w:rFonts w:ascii="Times New Roman" w:hAnsi="Times New Roman" w:cs="Times New Roman"/>
            <w:color w:val="auto"/>
          </w:rPr>
          <w:t>https://www.adobe.com/ru/</w:t>
        </w:r>
      </w:hyperlink>
    </w:p>
    <w:p w14:paraId="0AD98441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Официальный сайт Autodesk – </w:t>
      </w:r>
      <w:hyperlink r:id="rId47" w:history="1">
        <w:r w:rsidRPr="00685878">
          <w:rPr>
            <w:rStyle w:val="a7"/>
            <w:rFonts w:ascii="Times New Roman" w:hAnsi="Times New Roman" w:cs="Times New Roman"/>
            <w:color w:val="auto"/>
          </w:rPr>
          <w:t>https://www.autodesk.ru/</w:t>
        </w:r>
      </w:hyperlink>
    </w:p>
    <w:p w14:paraId="55B36F5A" w14:textId="77777777" w:rsidR="00722FFE" w:rsidRPr="00685878" w:rsidRDefault="00722FFE" w:rsidP="004E0AE6">
      <w:pPr>
        <w:pStyle w:val="ad"/>
        <w:numPr>
          <w:ilvl w:val="0"/>
          <w:numId w:val="9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85878">
        <w:rPr>
          <w:rFonts w:ascii="Times New Roman" w:hAnsi="Times New Roman" w:cs="Times New Roman"/>
        </w:rPr>
        <w:t xml:space="preserve">Официальный сайт – </w:t>
      </w:r>
      <w:hyperlink r:id="rId48" w:history="1">
        <w:r w:rsidRPr="00685878">
          <w:rPr>
            <w:rStyle w:val="a7"/>
            <w:rFonts w:ascii="Times New Roman" w:hAnsi="Times New Roman" w:cs="Times New Roman"/>
            <w:color w:val="auto"/>
          </w:rPr>
          <w:t>https://www.coreldraw.com/ru/</w:t>
        </w:r>
      </w:hyperlink>
    </w:p>
    <w:p w14:paraId="742891F3" w14:textId="0AD72A02" w:rsidR="007A2D07" w:rsidRPr="00F40DF4" w:rsidRDefault="007A2D07" w:rsidP="006858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7418D4" w14:textId="77777777" w:rsidR="005A0C63" w:rsidRPr="00F40DF4" w:rsidRDefault="005A0C63" w:rsidP="00560BF6">
      <w:pPr>
        <w:pStyle w:val="1"/>
        <w:spacing w:line="240" w:lineRule="auto"/>
        <w:ind w:left="0"/>
        <w:rPr>
          <w:color w:val="auto"/>
          <w:szCs w:val="24"/>
        </w:rPr>
      </w:pPr>
      <w:bookmarkStart w:id="36" w:name="_Toc471896554"/>
      <w:bookmarkStart w:id="37" w:name="_Toc1126299"/>
      <w:bookmarkStart w:id="38" w:name="_Toc95744665"/>
      <w:r w:rsidRPr="00F40DF4">
        <w:rPr>
          <w:color w:val="auto"/>
          <w:szCs w:val="24"/>
        </w:rPr>
        <w:t>1</w:t>
      </w:r>
      <w:r w:rsidR="006B01FA" w:rsidRPr="00F40DF4">
        <w:rPr>
          <w:color w:val="auto"/>
          <w:szCs w:val="24"/>
        </w:rPr>
        <w:t>1</w:t>
      </w:r>
      <w:r w:rsidRPr="00F40DF4">
        <w:rPr>
          <w:color w:val="auto"/>
          <w:szCs w:val="24"/>
        </w:rPr>
        <w:t xml:space="preserve">. </w:t>
      </w:r>
      <w:bookmarkEnd w:id="36"/>
      <w:r w:rsidR="00B34985" w:rsidRPr="00F40DF4">
        <w:rPr>
          <w:color w:val="auto"/>
          <w:szCs w:val="24"/>
        </w:rPr>
        <w:t>Описание материально-технической базы, необходимой для проведения практики</w:t>
      </w:r>
      <w:bookmarkEnd w:id="37"/>
      <w:bookmarkEnd w:id="38"/>
      <w:r w:rsidRPr="00F40DF4">
        <w:rPr>
          <w:color w:val="auto"/>
          <w:szCs w:val="24"/>
        </w:rPr>
        <w:t xml:space="preserve"> </w:t>
      </w:r>
    </w:p>
    <w:p w14:paraId="27E9591B" w14:textId="77777777" w:rsidR="00722FFE" w:rsidRDefault="00722FFE" w:rsidP="00722FF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Toc471896555"/>
      <w:bookmarkStart w:id="40" w:name="_Toc1126300"/>
      <w:r>
        <w:rPr>
          <w:rFonts w:ascii="Times New Roman" w:hAnsi="Times New Roman"/>
          <w:sz w:val="24"/>
          <w:szCs w:val="24"/>
        </w:rPr>
        <w:t>В процессе прохождения практики может использоваться материально-техническая база МРСЭИ и организации, обеспечивающей проведение практики. Для прохождения проектно-технологической</w:t>
      </w:r>
      <w:r>
        <w:rPr>
          <w:rFonts w:ascii="Times New Roman" w:hAnsi="Times New Roman"/>
          <w:bCs/>
          <w:iCs/>
          <w:kern w:val="32"/>
          <w:sz w:val="24"/>
          <w:szCs w:val="24"/>
        </w:rPr>
        <w:t xml:space="preserve"> практики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конкретной организации должны использоваться инструментальные, программные средства, удовлетворяющие специфике подготовки обучающихся направления п</w:t>
      </w:r>
      <w:r>
        <w:rPr>
          <w:rFonts w:ascii="Times New Roman" w:eastAsia="Times New Roman" w:hAnsi="Times New Roman" w:cs="Times New Roman"/>
          <w:sz w:val="24"/>
          <w:szCs w:val="24"/>
        </w:rPr>
        <w:t>54.03.01 Дизайн,</w:t>
      </w:r>
      <w:r>
        <w:rPr>
          <w:rFonts w:ascii="Times New Roman" w:hAnsi="Times New Roman"/>
          <w:sz w:val="24"/>
          <w:szCs w:val="24"/>
        </w:rPr>
        <w:t xml:space="preserve"> используемые в производственном процессе. </w:t>
      </w:r>
      <w:r>
        <w:rPr>
          <w:rFonts w:ascii="Times New Roman" w:eastAsia="Times New Roman" w:hAnsi="Times New Roman" w:cs="Times New Roman"/>
          <w:sz w:val="24"/>
          <w:szCs w:val="24"/>
        </w:rPr>
        <w:t>Для проведения практики в профильной организации обучающимся предоставляются рабочие места, обеспечиваются безопасные условия прохождения практики, отвечающие санитарным правилам и требованиям охраны труда.</w:t>
      </w:r>
    </w:p>
    <w:p w14:paraId="3E0C1D5A" w14:textId="77777777" w:rsidR="00722FFE" w:rsidRDefault="00722FFE" w:rsidP="00722FF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Институт располагает специальными помещениями, которые представляют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14:paraId="71CED68A" w14:textId="77777777" w:rsidR="00722FFE" w:rsidRDefault="00722FFE" w:rsidP="00722FF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программе дисциплины.</w:t>
      </w:r>
    </w:p>
    <w:p w14:paraId="27096BF6" w14:textId="77777777" w:rsidR="00722FFE" w:rsidRDefault="00722FFE" w:rsidP="00722FF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Института.</w:t>
      </w:r>
    </w:p>
    <w:p w14:paraId="2F7F91B6" w14:textId="77777777" w:rsidR="00722FFE" w:rsidRDefault="00722FFE" w:rsidP="00722FFE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учебной практики на кафедре института используются аудитории для проведения ознакомительного занятия, групповых и индивидуальных консультаций и промежуточной аттестации, помещения для самостоятельной работы, в том числе, мультимедийные аудитории для лекционных занятий, кабинет информационных технологий и пр., для проведения деловых и ролевых игр – учебные аудитории, соответствующие противопожарным и санитарным нормам, а также требованиям безопасности при проведении учебных и научно-производственных работ. Дополнительно используются аудитории с мультимедийным оснащением и комплексы презентаций (слайды, схемы, таблицы, диаграммы) для проведения организационного собрания (установочной конференции) по разъяснению целей, задач, содержания и порядка прохождения практики и инструктажа по технике безопасности.</w:t>
      </w:r>
    </w:p>
    <w:p w14:paraId="4C05C8AF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оформления результатов практики необходимо рабочее место, оборудованное вычислительной и офисной техникой.</w:t>
      </w:r>
    </w:p>
    <w:p w14:paraId="14F0CC0D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подготовки отчета по практике может использоваться материально-техническая база МРСЭИ- учебные аудитории для проведения занятий семинарского типа, для проведения групповых и индивидуальных консультаций, текущего контроля и промежуточной аттестации, а также помещения для самостоятельной работы (оснащенные компьютерной техникой с подключением к сети «Интернет» и обеспечением доступа в </w:t>
      </w:r>
      <w:r>
        <w:rPr>
          <w:rFonts w:ascii="Times New Roman" w:hAnsi="Times New Roman"/>
          <w:sz w:val="24"/>
          <w:szCs w:val="24"/>
        </w:rPr>
        <w:lastRenderedPageBreak/>
        <w:t>электронную информационно-образовательную среду и электронным библиотечным системам).</w:t>
      </w:r>
    </w:p>
    <w:p w14:paraId="74D0C677" w14:textId="77777777" w:rsidR="00722FFE" w:rsidRDefault="00722FFE" w:rsidP="0072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AC8D5" w14:textId="77777777" w:rsidR="00722FFE" w:rsidRDefault="00722FFE" w:rsidP="00A0664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Лаборатория компьютерного дизайна</w:t>
      </w:r>
    </w:p>
    <w:p w14:paraId="1DD741C3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 учебных мест, рабочее место преподавателя, персональные компьютеры 6 шт., мультимедийный проектор, ноутбук, телевизор, учебная доска, учебные пособия, наглядные дидактические средства обучения, студенческие работы, планшеты, чертежные принадлежности, доска, фотооборудование, софт-боксы, зеркальный фотоаппарат, фон, светофильтры</w:t>
      </w:r>
    </w:p>
    <w:p w14:paraId="66029A06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Windows Professional 10 Russian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Upgrade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OLP NL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AcademicEdition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основание Акт предоставления прав № Tr035773 от 22 июля 2016 года, АО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Трейд" Office Professional Plus 2016 Russian OLP NL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AcademicEdition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(MS Word, MS Excel, MS Power Point, MS Access), основание Акт предоставления прав № Tr035773 от 22 июля 2016 года, АО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Трейд" Программа компьютерного тестирования знаний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MyTestXPro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акт предоставления прав № IT168538 от 01.10.2013. Photoshop CC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Platforms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Multi European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Languages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LicSub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Education Device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license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Renewal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(65272636BB01A12), основание акт предоставления прав от 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Трейд» от 02.10.2018 Adobe Creative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Cloud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–All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Platfoms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Multi European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Languages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LicSub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Education Device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License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Renewal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(65272636BB01A12), основание акт предоставления прав от 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СофтЛайн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Трейд» от 02.10.2018 AutoCAD® – программное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автоматизированного проектирования (САПР) – бесплатно для образовательных организаций 3ds Max® – программное обеспечение для создания и детализации сред, объектов и персонажей – бесплатно для образовательных организаций ARCHICAD – бесплатно для образовательных организаций Google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Chrome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Интернет-браузер. Свободное ПО // бессрочно Opera – Интернет-браузер. Свободное ПО // бессрочно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AdobeAcrobatReader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DC – Программа просмотра файлов в формате PDF Свободное ПО // бессрочно 7-ZIP – архиватор. Свободное ПО // бессрочно</w:t>
      </w:r>
    </w:p>
    <w:p w14:paraId="0CDBBD43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F86816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Читальный зал (для проведения самостоятельной работы студентов)</w:t>
      </w:r>
    </w:p>
    <w:p w14:paraId="28BE0F67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 учебных мест, 5 ноутбуков с выходом в интернет</w:t>
      </w:r>
    </w:p>
    <w:p w14:paraId="1E619C1D" w14:textId="77777777" w:rsidR="00722FFE" w:rsidRDefault="00722FFE" w:rsidP="00722FFE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Office Professional Plus 2016 Russian OLP NL </w:t>
      </w:r>
      <w:proofErr w:type="spellStart"/>
      <w:r>
        <w:rPr>
          <w:color w:val="000000"/>
        </w:rPr>
        <w:t>AcademicEdition</w:t>
      </w:r>
      <w:proofErr w:type="spellEnd"/>
      <w:r>
        <w:rPr>
          <w:color w:val="000000"/>
        </w:rPr>
        <w:t xml:space="preserve"> (MS Word, MS Excel, MS Power Point, MS Access), основание Акт предоставления прав № Tr035773 от 22 июля 2016 года, АО «</w:t>
      </w:r>
      <w:proofErr w:type="spellStart"/>
      <w:r>
        <w:rPr>
          <w:color w:val="000000"/>
        </w:rPr>
        <w:t>СофтЛайн</w:t>
      </w:r>
      <w:proofErr w:type="spellEnd"/>
      <w:r>
        <w:rPr>
          <w:color w:val="000000"/>
        </w:rPr>
        <w:t xml:space="preserve"> Трейд» Программа компьютерного тестирования знаний </w:t>
      </w:r>
      <w:proofErr w:type="spellStart"/>
      <w:r>
        <w:rPr>
          <w:color w:val="000000"/>
        </w:rPr>
        <w:t>MyTestXPro</w:t>
      </w:r>
      <w:proofErr w:type="spellEnd"/>
      <w:r>
        <w:rPr>
          <w:color w:val="000000"/>
        </w:rPr>
        <w:t xml:space="preserve"> – акт предоставления прав № IT168538 от 01.10.2013</w:t>
      </w:r>
    </w:p>
    <w:p w14:paraId="21AED922" w14:textId="77777777" w:rsidR="00722FFE" w:rsidRDefault="00722FFE" w:rsidP="00722FFE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Google </w:t>
      </w:r>
      <w:proofErr w:type="spellStart"/>
      <w:r>
        <w:rPr>
          <w:color w:val="000000"/>
        </w:rPr>
        <w:t>Chrome</w:t>
      </w:r>
      <w:proofErr w:type="spellEnd"/>
      <w:r>
        <w:rPr>
          <w:color w:val="000000"/>
        </w:rPr>
        <w:t xml:space="preserve"> – Интернет-браузер. Свободное ПО // бессрочно Opera – Интернет-браузер. Свободное ПО // бессрочно </w:t>
      </w:r>
      <w:proofErr w:type="spellStart"/>
      <w:r>
        <w:rPr>
          <w:color w:val="000000"/>
        </w:rPr>
        <w:t>AdobeAcrobatReader</w:t>
      </w:r>
      <w:proofErr w:type="spellEnd"/>
      <w:r>
        <w:rPr>
          <w:color w:val="000000"/>
        </w:rPr>
        <w:t xml:space="preserve"> DC – Программа просмотра файлов в формате PDF Свободное ПО // бессрочно 7-ZIP – архиватор. Свободное ПО // бессрочно</w:t>
      </w:r>
    </w:p>
    <w:p w14:paraId="0096FFA9" w14:textId="77777777" w:rsidR="00A06649" w:rsidRPr="00A06649" w:rsidRDefault="00A06649" w:rsidP="006045DE">
      <w:pPr>
        <w:spacing w:after="0"/>
        <w:ind w:firstLine="222"/>
        <w:jc w:val="center"/>
        <w:rPr>
          <w:rFonts w:ascii="Times New Roman" w:hAnsi="Times New Roman" w:cs="Times New Roman"/>
          <w:sz w:val="24"/>
          <w:szCs w:val="24"/>
        </w:rPr>
      </w:pPr>
      <w:r w:rsidRPr="00A06649">
        <w:rPr>
          <w:rFonts w:ascii="Times New Roman" w:hAnsi="Times New Roman" w:cs="Times New Roman"/>
          <w:sz w:val="24"/>
          <w:szCs w:val="24"/>
        </w:rPr>
        <w:t>Кабинет дизайна</w:t>
      </w:r>
    </w:p>
    <w:p w14:paraId="3BDAAC6B" w14:textId="77777777" w:rsidR="00A06649" w:rsidRPr="00A06649" w:rsidRDefault="00A06649" w:rsidP="006045DE">
      <w:pPr>
        <w:spacing w:after="0"/>
        <w:ind w:firstLine="222"/>
        <w:jc w:val="center"/>
        <w:rPr>
          <w:rFonts w:ascii="Times New Roman" w:hAnsi="Times New Roman" w:cs="Times New Roman"/>
          <w:sz w:val="24"/>
          <w:szCs w:val="24"/>
        </w:rPr>
      </w:pPr>
      <w:r w:rsidRPr="00A06649">
        <w:rPr>
          <w:rFonts w:ascii="Times New Roman" w:hAnsi="Times New Roman" w:cs="Times New Roman"/>
          <w:sz w:val="24"/>
          <w:szCs w:val="24"/>
        </w:rPr>
        <w:t>(для проведения практических занятий, групповых и индивидуальных консультаций, текущего контроля, промежуточной аттестации)</w:t>
      </w:r>
    </w:p>
    <w:p w14:paraId="4F155D49" w14:textId="77777777" w:rsidR="00A06649" w:rsidRPr="00A06649" w:rsidRDefault="00A06649" w:rsidP="00A06649">
      <w:pPr>
        <w:spacing w:after="0"/>
        <w:ind w:firstLine="222"/>
        <w:rPr>
          <w:rFonts w:ascii="Times New Roman" w:hAnsi="Times New Roman" w:cs="Times New Roman"/>
          <w:sz w:val="24"/>
          <w:szCs w:val="24"/>
        </w:rPr>
      </w:pPr>
      <w:r w:rsidRPr="00A06649">
        <w:rPr>
          <w:rFonts w:ascii="Times New Roman" w:hAnsi="Times New Roman" w:cs="Times New Roman"/>
          <w:sz w:val="24"/>
          <w:szCs w:val="24"/>
        </w:rPr>
        <w:t>26 учебных мест, рабочее место преподавателя, мультимедийный проектор, ноутбук, экран, учебная доска, наглядные учебные пособия по дисциплине, плакаты, дидактические средства обучения.</w:t>
      </w:r>
    </w:p>
    <w:p w14:paraId="4BCCA399" w14:textId="01A8ABB7" w:rsidR="00722FFE" w:rsidRPr="00A06649" w:rsidRDefault="00A06649" w:rsidP="00A06649">
      <w:pPr>
        <w:pStyle w:val="af"/>
        <w:spacing w:before="0" w:beforeAutospacing="0" w:after="0" w:afterAutospacing="0"/>
        <w:rPr>
          <w:color w:val="000000"/>
        </w:rPr>
      </w:pPr>
      <w:r w:rsidRPr="00A06649">
        <w:t xml:space="preserve">Office Professional Plus 2016 Russian OLP NL </w:t>
      </w:r>
      <w:proofErr w:type="spellStart"/>
      <w:r w:rsidRPr="00A06649">
        <w:t>AcademicEdition</w:t>
      </w:r>
      <w:proofErr w:type="spellEnd"/>
      <w:r w:rsidRPr="00A06649">
        <w:t xml:space="preserve"> (MS Word, MS Excel, MS Power Point, MS Access), основание Акт предоставления прав № Tr035773 от 22 июля 2016 года, АО «</w:t>
      </w:r>
      <w:proofErr w:type="spellStart"/>
      <w:r w:rsidRPr="00A06649">
        <w:t>СофтЛайн</w:t>
      </w:r>
      <w:proofErr w:type="spellEnd"/>
      <w:r w:rsidRPr="00A06649">
        <w:t xml:space="preserve"> Трейд»</w:t>
      </w:r>
      <w:r w:rsidRPr="00A06649">
        <w:br/>
        <w:t xml:space="preserve">Программа компьютерного тестирования знаний </w:t>
      </w:r>
      <w:proofErr w:type="spellStart"/>
      <w:r w:rsidRPr="00A06649">
        <w:t>MyTestXPro</w:t>
      </w:r>
      <w:proofErr w:type="spellEnd"/>
      <w:r w:rsidRPr="00A06649">
        <w:t xml:space="preserve"> – акт предоставления прав № IT168538 от 01.10.2013</w:t>
      </w:r>
      <w:r w:rsidRPr="00A06649">
        <w:br/>
        <w:t xml:space="preserve">Google </w:t>
      </w:r>
      <w:proofErr w:type="spellStart"/>
      <w:r w:rsidRPr="00A06649">
        <w:t>Chrome</w:t>
      </w:r>
      <w:proofErr w:type="spellEnd"/>
      <w:r w:rsidRPr="00A06649">
        <w:t xml:space="preserve"> – Интернет-браузер. Свободное ПО // бессрочно</w:t>
      </w:r>
      <w:r w:rsidRPr="00A06649">
        <w:br/>
        <w:t>Opera – Интернет-браузер. Свободное ПО // бессрочно</w:t>
      </w:r>
      <w:r w:rsidRPr="00A06649">
        <w:br/>
      </w:r>
      <w:proofErr w:type="spellStart"/>
      <w:r w:rsidRPr="00A06649">
        <w:t>AdobeAcrobatReader</w:t>
      </w:r>
      <w:proofErr w:type="spellEnd"/>
      <w:r w:rsidRPr="00A06649">
        <w:t xml:space="preserve"> DC – Программа просмотра файлов в формате PDF Свободное ПО // бессрочно, 7-ZIP – архиватор. Свободное ПО // бессрочно</w:t>
      </w:r>
    </w:p>
    <w:p w14:paraId="6ACB14AD" w14:textId="77777777" w:rsidR="00675242" w:rsidRPr="00F40DF4" w:rsidRDefault="00675242" w:rsidP="00093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52C8F" w14:textId="77777777" w:rsidR="005A0C63" w:rsidRPr="00F40DF4" w:rsidRDefault="007A541C" w:rsidP="00560BF6">
      <w:pPr>
        <w:pStyle w:val="1"/>
        <w:spacing w:line="240" w:lineRule="auto"/>
        <w:ind w:left="0"/>
        <w:rPr>
          <w:color w:val="auto"/>
          <w:szCs w:val="24"/>
        </w:rPr>
      </w:pPr>
      <w:bookmarkStart w:id="41" w:name="_Toc95744666"/>
      <w:r w:rsidRPr="00F40DF4">
        <w:rPr>
          <w:color w:val="auto"/>
          <w:szCs w:val="24"/>
        </w:rPr>
        <w:t>1</w:t>
      </w:r>
      <w:r w:rsidR="006B01FA" w:rsidRPr="00F40DF4">
        <w:rPr>
          <w:color w:val="auto"/>
          <w:szCs w:val="24"/>
        </w:rPr>
        <w:t>2</w:t>
      </w:r>
      <w:r w:rsidRPr="00F40DF4">
        <w:rPr>
          <w:color w:val="auto"/>
          <w:szCs w:val="24"/>
        </w:rPr>
        <w:t xml:space="preserve">. </w:t>
      </w:r>
      <w:bookmarkStart w:id="42" w:name="_Toc471896558"/>
      <w:bookmarkStart w:id="43" w:name="_Toc1126302"/>
      <w:bookmarkEnd w:id="39"/>
      <w:bookmarkEnd w:id="40"/>
      <w:r w:rsidR="005A0C63" w:rsidRPr="00F40DF4">
        <w:rPr>
          <w:color w:val="auto"/>
          <w:szCs w:val="24"/>
        </w:rPr>
        <w:t>О</w:t>
      </w:r>
      <w:r w:rsidR="00AE7047" w:rsidRPr="00F40DF4">
        <w:rPr>
          <w:color w:val="auto"/>
          <w:szCs w:val="24"/>
        </w:rPr>
        <w:t xml:space="preserve">собенности реализации </w:t>
      </w:r>
      <w:r w:rsidR="008E5D6C" w:rsidRPr="00F40DF4">
        <w:rPr>
          <w:color w:val="auto"/>
          <w:szCs w:val="24"/>
        </w:rPr>
        <w:t xml:space="preserve">прохождения практики </w:t>
      </w:r>
      <w:r w:rsidR="005A0C63" w:rsidRPr="00F40DF4">
        <w:rPr>
          <w:color w:val="auto"/>
          <w:szCs w:val="24"/>
        </w:rPr>
        <w:t>для инвалидов и лиц с ограниченными возможностями здоровья</w:t>
      </w:r>
      <w:bookmarkEnd w:id="41"/>
      <w:bookmarkEnd w:id="42"/>
      <w:bookmarkEnd w:id="43"/>
      <w:r w:rsidR="005A0C63" w:rsidRPr="00F40DF4">
        <w:rPr>
          <w:color w:val="auto"/>
          <w:szCs w:val="24"/>
        </w:rPr>
        <w:t xml:space="preserve"> </w:t>
      </w:r>
    </w:p>
    <w:p w14:paraId="71EB193A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4" w:name="_Toc1126303"/>
      <w:r>
        <w:rPr>
          <w:rFonts w:ascii="Times New Roman" w:eastAsia="Calibri" w:hAnsi="Times New Roman" w:cs="Times New Roman"/>
          <w:sz w:val="24"/>
          <w:szCs w:val="24"/>
        </w:rPr>
        <w:t>Прохождение практики</w:t>
      </w:r>
      <w:r w:rsidRPr="00EE0026">
        <w:rPr>
          <w:rFonts w:ascii="Times New Roman" w:eastAsia="Calibri" w:hAnsi="Times New Roman" w:cs="Times New Roman"/>
          <w:sz w:val="24"/>
          <w:szCs w:val="24"/>
        </w:rPr>
        <w:t xml:space="preserve"> обучающихся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таких обучающихся.</w:t>
      </w:r>
    </w:p>
    <w:p w14:paraId="6333B783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Содержание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14:paraId="5213F6BA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Прохождение практики</w:t>
      </w:r>
      <w:r w:rsidRPr="00EE0026">
        <w:rPr>
          <w:rFonts w:ascii="Times New Roman" w:eastAsia="Calibri" w:hAnsi="Times New Roman" w:cs="Times New Roman"/>
          <w:sz w:val="24"/>
          <w:szCs w:val="24"/>
        </w:rPr>
        <w:t xml:space="preserve"> обучающимися с ограниченными возможностями здоровья может быть организовано как совместно с другими обучающимися, так и в отдельных группах. Предполагаются специальные условия для получения образования обучающимися с ограниченными возможностями здоровья.</w:t>
      </w:r>
    </w:p>
    <w:p w14:paraId="62ED2B1D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Профессорско-педагогический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 При необходимости осуществляется дополнительная поддержка преподавания тьюторами, психологами, социальными работниками, прошедшими подготовку ассистентами.</w:t>
      </w:r>
    </w:p>
    <w:p w14:paraId="3F9BE6CE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методическими рекомендациями Минобрнауки РФ (утв. 8 апреля 2014 г. № АК-44/05вн)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EE0026">
        <w:rPr>
          <w:rFonts w:ascii="Times New Roman" w:eastAsia="Calibri" w:hAnsi="Times New Roman" w:cs="Times New Roman"/>
          <w:sz w:val="24"/>
          <w:szCs w:val="24"/>
        </w:rPr>
        <w:t>прохождени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EE0026">
        <w:rPr>
          <w:rFonts w:ascii="Times New Roman" w:eastAsia="Calibri" w:hAnsi="Times New Roman" w:cs="Times New Roman"/>
          <w:sz w:val="24"/>
          <w:szCs w:val="24"/>
        </w:rPr>
        <w:t xml:space="preserve"> практики предполагается использовать социально-активные и рефлексивные методы обучения, технологии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Подбор и разработка учебных материалов производятся с учетом предоставления материала в различных формах: аудиальной, визуальной, с использованием специальных технических средств и информационных систем.</w:t>
      </w:r>
    </w:p>
    <w:p w14:paraId="5AF23C8F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E0026">
        <w:rPr>
          <w:rFonts w:ascii="Times New Roman" w:eastAsia="Calibri" w:hAnsi="Times New Roman" w:cs="Times New Roman"/>
          <w:sz w:val="24"/>
          <w:szCs w:val="24"/>
        </w:rPr>
        <w:t>Медиаматериалы</w:t>
      </w:r>
      <w:proofErr w:type="spellEnd"/>
      <w:r w:rsidRPr="00EE0026">
        <w:rPr>
          <w:rFonts w:ascii="Times New Roman" w:eastAsia="Calibri" w:hAnsi="Times New Roman" w:cs="Times New Roman"/>
          <w:sz w:val="24"/>
          <w:szCs w:val="24"/>
        </w:rPr>
        <w:t xml:space="preserve"> также следует использовать и адаптировать с учетом индивидуальных особенностей обучения лиц с ОВЗ.</w:t>
      </w:r>
    </w:p>
    <w:p w14:paraId="1A0A1DFB" w14:textId="77777777" w:rsidR="00EE0026" w:rsidRPr="00EE0026" w:rsidRDefault="00CD398F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98F">
        <w:rPr>
          <w:rFonts w:ascii="Times New Roman" w:eastAsia="Calibri" w:hAnsi="Times New Roman" w:cs="Times New Roman"/>
          <w:sz w:val="24"/>
          <w:szCs w:val="24"/>
        </w:rPr>
        <w:t>Прохождение практики</w:t>
      </w:r>
      <w:r w:rsidR="00EE0026" w:rsidRPr="00EE0026">
        <w:rPr>
          <w:rFonts w:ascii="Times New Roman" w:eastAsia="Calibri" w:hAnsi="Times New Roman" w:cs="Times New Roman"/>
          <w:sz w:val="24"/>
          <w:szCs w:val="24"/>
        </w:rPr>
        <w:t xml:space="preserve"> лицами с ОВЗ осуществляется с использованием средств обучения общего и специального назначения (персонального и коллективного использования). Материально-техническое обеспечение предусматривает приспособление аудиторий к нуждам лиц с ОВЗ.</w:t>
      </w:r>
    </w:p>
    <w:p w14:paraId="112CEC78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Форма проведения аттестации для студентов-инвалидов устанавливается с учетом индивидуальных психофизических особенностей. Для студентов с ОВЗ предусматривается доступная форма предоставления заданий оценочных средств, а именно:</w:t>
      </w:r>
    </w:p>
    <w:p w14:paraId="0378799C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в печатной или электронной форме (для лиц с нарушениями опорно-двигательного аппарата);</w:t>
      </w:r>
    </w:p>
    <w:p w14:paraId="3FDE0A1F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в печатной форме или электронной форме с увеличенным шрифтом и контрастностью (для лиц с нарушениями слуха, речи, зрения);</w:t>
      </w:r>
    </w:p>
    <w:p w14:paraId="443726CC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методом чтения ассистентом задания вслух (для лиц с нарушениями зрения).</w:t>
      </w:r>
    </w:p>
    <w:p w14:paraId="12D82A4B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Студентам с инвалидностью увеличивается время на подготовку ответов на контрольные вопросы. Для таких студентов предусматривается доступная форма предоставления ответов на задания, а именно:</w:t>
      </w:r>
    </w:p>
    <w:p w14:paraId="09DB2BFB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письменно на бумаге или набором ответов на компьютере (для лиц с нарушениями слуха, речи);</w:t>
      </w:r>
    </w:p>
    <w:p w14:paraId="38330085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выбором ответа из возможных вариантов с использованием услуг ассистента (для лиц с нарушениями опорно-двигательного аппарата);</w:t>
      </w:r>
    </w:p>
    <w:p w14:paraId="17A7BAF9" w14:textId="77777777" w:rsidR="00EE0026" w:rsidRP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– устно (для лиц с нарушениями зрения, опорно-двигательного аппарата).</w:t>
      </w:r>
    </w:p>
    <w:p w14:paraId="18BC8EF8" w14:textId="77777777" w:rsidR="00EE0026" w:rsidRDefault="00EE0026" w:rsidP="00EE0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026">
        <w:rPr>
          <w:rFonts w:ascii="Times New Roman" w:eastAsia="Calibri" w:hAnsi="Times New Roman" w:cs="Times New Roman"/>
          <w:sz w:val="24"/>
          <w:szCs w:val="24"/>
        </w:rPr>
        <w:t>При необходимости для обучающихся с инвалидностью процедура оценивания результатов обучения может проводиться в несколько этапов.</w:t>
      </w:r>
    </w:p>
    <w:p w14:paraId="14C56F87" w14:textId="77777777" w:rsidR="00EE0026" w:rsidRDefault="00EE0026" w:rsidP="00093D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42BE69" w14:textId="77777777" w:rsidR="00AD4B9E" w:rsidRPr="00AD4B9E" w:rsidRDefault="00AD4B9E" w:rsidP="00AD4B9E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5" w:name="_Toc85210264"/>
      <w:bookmarkStart w:id="46" w:name="_Toc95744667"/>
      <w:r w:rsidRPr="00AD4B9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AD4B9E">
        <w:rPr>
          <w:rFonts w:ascii="Times New Roman" w:eastAsia="Calibri" w:hAnsi="Times New Roman" w:cs="Times New Roman"/>
          <w:b/>
          <w:bCs/>
          <w:sz w:val="24"/>
          <w:szCs w:val="24"/>
        </w:rPr>
        <w:t>. Лист регистрации изменений</w:t>
      </w:r>
      <w:bookmarkEnd w:id="45"/>
      <w:bookmarkEnd w:id="4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5280"/>
        <w:gridCol w:w="2012"/>
        <w:gridCol w:w="1540"/>
      </w:tblGrid>
      <w:tr w:rsidR="00AD4B9E" w:rsidRPr="00AD4B9E" w14:paraId="591F13E7" w14:textId="77777777" w:rsidTr="00CC2423">
        <w:tc>
          <w:tcPr>
            <w:tcW w:w="0" w:type="auto"/>
            <w:vAlign w:val="center"/>
          </w:tcPr>
          <w:p w14:paraId="678FA293" w14:textId="77777777" w:rsidR="00AD4B9E" w:rsidRPr="00AD4B9E" w:rsidRDefault="00AD4B9E" w:rsidP="00AD4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AD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0" w:type="auto"/>
            <w:vAlign w:val="center"/>
          </w:tcPr>
          <w:p w14:paraId="0C5CD8D7" w14:textId="77777777" w:rsidR="00AD4B9E" w:rsidRPr="00AD4B9E" w:rsidRDefault="00AD4B9E" w:rsidP="00AD4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изменения</w:t>
            </w:r>
          </w:p>
        </w:tc>
        <w:tc>
          <w:tcPr>
            <w:tcW w:w="0" w:type="auto"/>
            <w:vAlign w:val="center"/>
          </w:tcPr>
          <w:p w14:paraId="60F7781C" w14:textId="77777777" w:rsidR="00AD4B9E" w:rsidRPr="00AD4B9E" w:rsidRDefault="00AD4B9E" w:rsidP="00AD4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документа об утверждении изменения</w:t>
            </w:r>
          </w:p>
        </w:tc>
        <w:tc>
          <w:tcPr>
            <w:tcW w:w="0" w:type="auto"/>
            <w:vAlign w:val="center"/>
          </w:tcPr>
          <w:p w14:paraId="10C7B95E" w14:textId="77777777" w:rsidR="00AD4B9E" w:rsidRPr="00AD4B9E" w:rsidRDefault="00AD4B9E" w:rsidP="00AD4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введения в действие /</w:t>
            </w:r>
            <w:r w:rsidRPr="00AD4B9E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</w:p>
        </w:tc>
      </w:tr>
      <w:tr w:rsidR="00935C8B" w:rsidRPr="00AD4B9E" w14:paraId="243D6890" w14:textId="77777777" w:rsidTr="00CC2423">
        <w:tc>
          <w:tcPr>
            <w:tcW w:w="0" w:type="auto"/>
            <w:vAlign w:val="center"/>
          </w:tcPr>
          <w:p w14:paraId="184B6D12" w14:textId="77777777" w:rsidR="00935C8B" w:rsidRPr="00AD4B9E" w:rsidRDefault="00935C8B" w:rsidP="00935C8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</w:tcPr>
          <w:p w14:paraId="20A41173" w14:textId="3AE93310" w:rsidR="00935C8B" w:rsidRPr="00185C23" w:rsidRDefault="00935C8B" w:rsidP="0072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413F1">
              <w:rPr>
                <w:rFonts w:ascii="Times New Roman" w:hAnsi="Times New Roman"/>
              </w:rPr>
              <w:t>Утверждена и введена в действие решением кафедры</w:t>
            </w:r>
            <w:r>
              <w:rPr>
                <w:rFonts w:ascii="Times New Roman" w:hAnsi="Times New Roman"/>
              </w:rPr>
              <w:t xml:space="preserve"> </w:t>
            </w:r>
            <w:r w:rsidR="0072436A">
              <w:rPr>
                <w:rFonts w:ascii="Times New Roman" w:hAnsi="Times New Roman"/>
              </w:rPr>
              <w:t xml:space="preserve">дизайна </w:t>
            </w:r>
            <w:r w:rsidRPr="002413F1">
              <w:rPr>
                <w:rFonts w:ascii="Times New Roman" w:hAnsi="Times New Roman"/>
              </w:rPr>
              <w:t xml:space="preserve">на основании </w:t>
            </w:r>
            <w:r w:rsidRPr="00EE72AE">
              <w:rPr>
                <w:rFonts w:ascii="Times New Roman" w:hAnsi="Times New Roman"/>
                <w:sz w:val="24"/>
              </w:rPr>
              <w:t xml:space="preserve">федерального государственного образовательного стандарта высшего образования – бакалавриат по направлению подготовки </w:t>
            </w:r>
            <w:r>
              <w:rPr>
                <w:rFonts w:ascii="Times New Roman" w:hAnsi="Times New Roman"/>
                <w:sz w:val="24"/>
              </w:rPr>
              <w:t>54.03.01</w:t>
            </w:r>
            <w:r w:rsidRPr="00EE72A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Дизайн</w:t>
            </w:r>
            <w:r w:rsidRPr="00EE72AE">
              <w:rPr>
                <w:rFonts w:ascii="Times New Roman" w:hAnsi="Times New Roman"/>
                <w:sz w:val="24"/>
              </w:rPr>
              <w:t>, утвержденного приказом Министерства н</w:t>
            </w:r>
            <w:r>
              <w:rPr>
                <w:rFonts w:ascii="Times New Roman" w:hAnsi="Times New Roman"/>
                <w:sz w:val="24"/>
              </w:rPr>
              <w:t xml:space="preserve">ауки и высшего образования РФ </w:t>
            </w:r>
            <w:r w:rsidRPr="00EE72A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№ 1015 от 13.08.2020</w:t>
            </w:r>
          </w:p>
        </w:tc>
        <w:tc>
          <w:tcPr>
            <w:tcW w:w="0" w:type="auto"/>
            <w:vAlign w:val="center"/>
          </w:tcPr>
          <w:p w14:paraId="513E2E4F" w14:textId="62CB2EBD" w:rsidR="00935C8B" w:rsidRPr="00185C23" w:rsidRDefault="00935C8B" w:rsidP="00935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85C23">
              <w:rPr>
                <w:rFonts w:ascii="Times New Roman" w:eastAsia="Times New Roman" w:hAnsi="Times New Roman"/>
                <w:color w:val="000000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заседания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кафедры дизайна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</w:rPr>
              <w:t>10 от «30» июня 2021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  <w:tc>
          <w:tcPr>
            <w:tcW w:w="0" w:type="auto"/>
            <w:vAlign w:val="center"/>
          </w:tcPr>
          <w:p w14:paraId="59837C1E" w14:textId="7DB4D0A8" w:rsidR="00935C8B" w:rsidRPr="00AD4B9E" w:rsidRDefault="00935C8B" w:rsidP="00935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«30» июня 2021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</w:tr>
      <w:tr w:rsidR="00935C8B" w:rsidRPr="00AD4B9E" w14:paraId="62053813" w14:textId="77777777" w:rsidTr="00CC2423">
        <w:trPr>
          <w:trHeight w:val="790"/>
        </w:trPr>
        <w:tc>
          <w:tcPr>
            <w:tcW w:w="0" w:type="auto"/>
            <w:vAlign w:val="center"/>
          </w:tcPr>
          <w:p w14:paraId="62E111BC" w14:textId="358C2EE8" w:rsidR="00935C8B" w:rsidRPr="00AD4B9E" w:rsidRDefault="00935C8B" w:rsidP="00935C8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</w:tcPr>
          <w:p w14:paraId="6F7246B1" w14:textId="4E6C8DE3" w:rsidR="00935C8B" w:rsidRPr="00AD4B9E" w:rsidRDefault="00935C8B" w:rsidP="00935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921DB">
              <w:rPr>
                <w:rFonts w:ascii="Times New Roman" w:hAnsi="Times New Roman" w:cs="Times New Roman"/>
                <w:sz w:val="24"/>
                <w:szCs w:val="24"/>
              </w:rPr>
              <w:t>Актуализирована и введена в действие решением кафедры Дизайн МРСЭИ</w:t>
            </w:r>
          </w:p>
        </w:tc>
        <w:tc>
          <w:tcPr>
            <w:tcW w:w="0" w:type="auto"/>
            <w:vAlign w:val="center"/>
          </w:tcPr>
          <w:p w14:paraId="0E0ED5A3" w14:textId="1CB5AA47" w:rsidR="00935C8B" w:rsidRPr="00AD4B9E" w:rsidRDefault="00935C8B" w:rsidP="00935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5C23">
              <w:rPr>
                <w:rFonts w:ascii="Times New Roman" w:eastAsia="Times New Roman" w:hAnsi="Times New Roman"/>
                <w:color w:val="000000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заседания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кафедры дизайна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</w:rPr>
              <w:t>10 от «30» июня 2022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  <w:tc>
          <w:tcPr>
            <w:tcW w:w="0" w:type="auto"/>
            <w:vAlign w:val="center"/>
          </w:tcPr>
          <w:p w14:paraId="6A267FE4" w14:textId="00523958" w:rsidR="00935C8B" w:rsidRPr="00AD4B9E" w:rsidRDefault="00935C8B" w:rsidP="00935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«30» июня 2022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</w:tr>
      <w:tr w:rsidR="00685878" w:rsidRPr="00AD4B9E" w14:paraId="35F87ED3" w14:textId="77777777" w:rsidTr="00CC2423">
        <w:trPr>
          <w:trHeight w:val="790"/>
        </w:trPr>
        <w:tc>
          <w:tcPr>
            <w:tcW w:w="0" w:type="auto"/>
            <w:vAlign w:val="center"/>
          </w:tcPr>
          <w:p w14:paraId="7D452078" w14:textId="0182C6F3" w:rsidR="00685878" w:rsidRPr="00AD4B9E" w:rsidRDefault="00685878" w:rsidP="00685878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</w:tcPr>
          <w:p w14:paraId="5FFB8730" w14:textId="76610AD2" w:rsidR="00685878" w:rsidRPr="00AD4B9E" w:rsidRDefault="00685878" w:rsidP="00685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921DB">
              <w:rPr>
                <w:rFonts w:ascii="Times New Roman" w:hAnsi="Times New Roman" w:cs="Times New Roman"/>
                <w:sz w:val="24"/>
                <w:szCs w:val="24"/>
              </w:rPr>
              <w:t>Актуализирована и введена в действие решением кафедры Дизайн МРСЭИ</w:t>
            </w:r>
          </w:p>
        </w:tc>
        <w:tc>
          <w:tcPr>
            <w:tcW w:w="0" w:type="auto"/>
            <w:vAlign w:val="center"/>
          </w:tcPr>
          <w:p w14:paraId="4F7E3658" w14:textId="69FE980A" w:rsidR="00685878" w:rsidRPr="00AD4B9E" w:rsidRDefault="00685878" w:rsidP="0068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5C23">
              <w:rPr>
                <w:rFonts w:ascii="Times New Roman" w:eastAsia="Times New Roman" w:hAnsi="Times New Roman"/>
                <w:color w:val="000000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заседания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кафедры дизайна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</w:rPr>
              <w:t>11 от «30» июня 2023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  <w:tc>
          <w:tcPr>
            <w:tcW w:w="0" w:type="auto"/>
            <w:vAlign w:val="center"/>
          </w:tcPr>
          <w:p w14:paraId="37F7BC1D" w14:textId="5FF8401F" w:rsidR="00685878" w:rsidRPr="00AD4B9E" w:rsidRDefault="00685878" w:rsidP="0068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«30» июня 2023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</w:tr>
      <w:tr w:rsidR="004A1D57" w:rsidRPr="00AD4B9E" w14:paraId="48DD0551" w14:textId="77777777" w:rsidTr="00CC2423">
        <w:trPr>
          <w:trHeight w:val="790"/>
        </w:trPr>
        <w:tc>
          <w:tcPr>
            <w:tcW w:w="0" w:type="auto"/>
            <w:vAlign w:val="center"/>
          </w:tcPr>
          <w:p w14:paraId="192639C6" w14:textId="0520025B" w:rsidR="004A1D57" w:rsidRPr="00AD4B9E" w:rsidRDefault="004A1D57" w:rsidP="004A1D57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</w:tcPr>
          <w:p w14:paraId="6A832197" w14:textId="28407954" w:rsidR="004A1D57" w:rsidRPr="00AD4B9E" w:rsidRDefault="004A1D57" w:rsidP="004A1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921DB">
              <w:rPr>
                <w:rFonts w:ascii="Times New Roman" w:hAnsi="Times New Roman" w:cs="Times New Roman"/>
                <w:sz w:val="24"/>
                <w:szCs w:val="24"/>
              </w:rPr>
              <w:t>Актуализирована и введена в действие решением кафедры Дизайн МРСЭИ</w:t>
            </w:r>
          </w:p>
        </w:tc>
        <w:tc>
          <w:tcPr>
            <w:tcW w:w="0" w:type="auto"/>
            <w:vAlign w:val="center"/>
          </w:tcPr>
          <w:p w14:paraId="43AC94B1" w14:textId="753FF196" w:rsidR="004A1D57" w:rsidRPr="00AD4B9E" w:rsidRDefault="004A1D57" w:rsidP="004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5C23">
              <w:rPr>
                <w:rFonts w:ascii="Times New Roman" w:eastAsia="Times New Roman" w:hAnsi="Times New Roman"/>
                <w:color w:val="000000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заседания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кафедры дизайна </w:t>
            </w:r>
            <w:r w:rsidRPr="00185C23">
              <w:rPr>
                <w:rFonts w:ascii="Times New Roman" w:eastAsia="Times New Roman" w:hAnsi="Times New Roman"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</w:rPr>
              <w:t>10 от «18» мая 2024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  <w:tc>
          <w:tcPr>
            <w:tcW w:w="0" w:type="auto"/>
            <w:vAlign w:val="center"/>
          </w:tcPr>
          <w:p w14:paraId="4ED12749" w14:textId="58374340" w:rsidR="004A1D57" w:rsidRPr="00AD4B9E" w:rsidRDefault="004A1D57" w:rsidP="004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«18» мая 2024</w:t>
            </w:r>
            <w:r w:rsidRPr="00967161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</w:p>
        </w:tc>
      </w:tr>
      <w:tr w:rsidR="0072436A" w:rsidRPr="00AD4B9E" w14:paraId="73B8563F" w14:textId="77777777" w:rsidTr="00CC2423">
        <w:trPr>
          <w:trHeight w:val="790"/>
        </w:trPr>
        <w:tc>
          <w:tcPr>
            <w:tcW w:w="0" w:type="auto"/>
            <w:vAlign w:val="center"/>
          </w:tcPr>
          <w:p w14:paraId="6221E08C" w14:textId="65279BB0" w:rsidR="0072436A" w:rsidRPr="00AD4B9E" w:rsidRDefault="0072436A" w:rsidP="0072436A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</w:tcPr>
          <w:p w14:paraId="48B038D2" w14:textId="2A007934" w:rsidR="0072436A" w:rsidRPr="00AD4B9E" w:rsidRDefault="0072436A" w:rsidP="0072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B80A196" w14:textId="19E96626" w:rsidR="0072436A" w:rsidRPr="00AD4B9E" w:rsidRDefault="0072436A" w:rsidP="00724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0C3D468" w14:textId="3B8C8C26" w:rsidR="0072436A" w:rsidRPr="00AD4B9E" w:rsidRDefault="0072436A" w:rsidP="00724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D19F22" w14:textId="77777777" w:rsidR="00AD4B9E" w:rsidRPr="00AD4B9E" w:rsidRDefault="00AD4B9E" w:rsidP="00AD4B9E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</w:pPr>
    </w:p>
    <w:p w14:paraId="61D29E1C" w14:textId="77777777" w:rsidR="00AD4B9E" w:rsidRPr="00AD4B9E" w:rsidRDefault="00AD4B9E" w:rsidP="00AD4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08924E" w14:textId="77777777" w:rsidR="00AD4B9E" w:rsidRDefault="00AD4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1AE07" w14:textId="77777777" w:rsidR="00AD4B9E" w:rsidRDefault="00AD4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E0768" w14:textId="77777777" w:rsidR="00AD4B9E" w:rsidRDefault="00AD4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ED17C" w14:textId="77777777" w:rsidR="00AD4B9E" w:rsidRDefault="00AD4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C475E70" w14:textId="77777777" w:rsidR="00722FFE" w:rsidRDefault="00722FFE" w:rsidP="00722FFE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7" w:name="_Toc95331230"/>
      <w:bookmarkStart w:id="48" w:name="_Toc26461407"/>
      <w:bookmarkStart w:id="49" w:name="_Toc25504047"/>
      <w:bookmarkStart w:id="50" w:name="_Toc1744029"/>
      <w:bookmarkStart w:id="51" w:name="_Toc95744668"/>
      <w:bookmarkEnd w:id="4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Приложения</w:t>
      </w:r>
      <w:bookmarkEnd w:id="47"/>
      <w:bookmarkEnd w:id="48"/>
      <w:bookmarkEnd w:id="49"/>
      <w:bookmarkEnd w:id="50"/>
      <w:bookmarkEnd w:id="51"/>
    </w:p>
    <w:p w14:paraId="78FEA0BD" w14:textId="77777777" w:rsidR="00722FFE" w:rsidRDefault="00722FFE" w:rsidP="00722FFE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t>Приложение 1</w:t>
      </w:r>
    </w:p>
    <w:p w14:paraId="5B695963" w14:textId="77777777" w:rsidR="00722FFE" w:rsidRDefault="00722FFE" w:rsidP="00722FFE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Форма заявления</w:t>
      </w:r>
    </w:p>
    <w:p w14:paraId="73970600" w14:textId="77777777" w:rsidR="00722FFE" w:rsidRDefault="00722FFE" w:rsidP="00722FFE">
      <w:pPr>
        <w:spacing w:after="0" w:line="244" w:lineRule="auto"/>
        <w:ind w:left="396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Заведующему кафедрой дизайна </w:t>
      </w:r>
    </w:p>
    <w:p w14:paraId="03CE2271" w14:textId="77777777" w:rsidR="00722FFE" w:rsidRDefault="00722FFE" w:rsidP="00722FFE">
      <w:pPr>
        <w:spacing w:after="0" w:line="244" w:lineRule="auto"/>
        <w:ind w:left="396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14:paraId="160C0705" w14:textId="77777777" w:rsidR="00722FFE" w:rsidRDefault="00722FFE" w:rsidP="00722FFE">
      <w:pPr>
        <w:spacing w:after="0" w:line="254" w:lineRule="auto"/>
        <w:ind w:left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(Ф.И.О. в родительном падеже)</w:t>
      </w:r>
    </w:p>
    <w:p w14:paraId="6676069B" w14:textId="77777777" w:rsidR="00722FFE" w:rsidRDefault="00722FFE" w:rsidP="00722FFE">
      <w:pPr>
        <w:spacing w:after="13" w:line="254" w:lineRule="auto"/>
        <w:ind w:left="3969" w:right="712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Обучающийся _________________</w:t>
      </w:r>
    </w:p>
    <w:p w14:paraId="58E86690" w14:textId="77777777" w:rsidR="00722FFE" w:rsidRDefault="00722FFE" w:rsidP="00722FFE">
      <w:pPr>
        <w:spacing w:after="13" w:line="254" w:lineRule="auto"/>
        <w:ind w:left="3969" w:right="71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Курс___________ Группа________</w:t>
      </w:r>
    </w:p>
    <w:p w14:paraId="0F0D9193" w14:textId="23CABEC2" w:rsidR="00722FFE" w:rsidRDefault="00722FFE" w:rsidP="00685878">
      <w:pPr>
        <w:spacing w:after="16" w:line="264" w:lineRule="auto"/>
        <w:ind w:left="3969" w:right="82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8"/>
        </w:rPr>
        <w:t>Форма обучения: очная</w:t>
      </w:r>
    </w:p>
    <w:p w14:paraId="169678E4" w14:textId="77777777" w:rsidR="00722FFE" w:rsidRDefault="00722FFE" w:rsidP="00722FFE">
      <w:pPr>
        <w:spacing w:after="28" w:line="254" w:lineRule="auto"/>
        <w:ind w:left="396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Направление подготовки – 54.03.01 Дизайн</w:t>
      </w:r>
    </w:p>
    <w:p w14:paraId="25A8770E" w14:textId="77777777" w:rsidR="00722FFE" w:rsidRDefault="00722FFE" w:rsidP="00722FFE">
      <w:pPr>
        <w:spacing w:after="28" w:line="254" w:lineRule="auto"/>
        <w:ind w:left="396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Профиль подготовки – Графический дизайн</w:t>
      </w:r>
    </w:p>
    <w:p w14:paraId="4AEC1EB7" w14:textId="77777777" w:rsidR="00722FFE" w:rsidRDefault="00722FFE" w:rsidP="00722FFE">
      <w:pPr>
        <w:spacing w:after="0" w:line="254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F632905" w14:textId="77777777" w:rsidR="00722FFE" w:rsidRDefault="00722FFE" w:rsidP="00722FFE">
      <w:pPr>
        <w:spacing w:after="0" w:line="254" w:lineRule="auto"/>
        <w:ind w:right="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ЗАЯВЛЕНИЕ </w:t>
      </w:r>
    </w:p>
    <w:p w14:paraId="7A299D26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7EB012" w14:textId="77777777" w:rsidR="00722FFE" w:rsidRDefault="00722FFE" w:rsidP="00722F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направить меня для прохождения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проектно-технологической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практики в __________________________________________________________________ </w:t>
      </w:r>
    </w:p>
    <w:p w14:paraId="7C35605A" w14:textId="77777777" w:rsidR="00722FFE" w:rsidRDefault="00722FFE" w:rsidP="00722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(указать наименование организации)</w:t>
      </w:r>
    </w:p>
    <w:p w14:paraId="26BE5748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271EEC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DA45A9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 ___________________________ (___________________)</w:t>
      </w:r>
    </w:p>
    <w:p w14:paraId="32AF3D09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C5578B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BC17BC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Резолюция зав. кафедрой:</w:t>
      </w:r>
    </w:p>
    <w:p w14:paraId="22E74F88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Направить обучающегося ____________________________________________ </w:t>
      </w:r>
    </w:p>
    <w:p w14:paraId="1EE2CBC8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прохождения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проектно-технологической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практики в ___________________________ </w:t>
      </w:r>
    </w:p>
    <w:p w14:paraId="7DB0740C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7560D9A1" w14:textId="77777777" w:rsidR="00722FFE" w:rsidRDefault="00722FFE" w:rsidP="00722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(указать наименование организации)</w:t>
      </w:r>
    </w:p>
    <w:p w14:paraId="1F89FDA3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D40B58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Зав. кафедрой дизайна _______________________ Ф.И.О</w:t>
      </w:r>
    </w:p>
    <w:p w14:paraId="60C3DA20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93EF71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«___»________201___</w:t>
      </w:r>
    </w:p>
    <w:p w14:paraId="4A559885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0C8F152" w14:textId="77777777" w:rsidR="00722FFE" w:rsidRDefault="00722FFE" w:rsidP="00722FFE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14:paraId="47DEA9CF" w14:textId="77777777" w:rsidR="00722FFE" w:rsidRDefault="00722FFE" w:rsidP="00722FFE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44254DEE" w14:textId="77777777" w:rsidR="00722FFE" w:rsidRDefault="00722FFE" w:rsidP="00722FFE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индивидуального задания</w:t>
      </w:r>
    </w:p>
    <w:p w14:paraId="662B743B" w14:textId="77777777" w:rsidR="00722FFE" w:rsidRDefault="00722FFE" w:rsidP="00722FFE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</w:rPr>
      </w:pPr>
    </w:p>
    <w:p w14:paraId="2C16F44B" w14:textId="77777777" w:rsidR="00722FFE" w:rsidRDefault="00722FFE" w:rsidP="00722FFE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</w:rPr>
      </w:pPr>
      <w:r>
        <w:rPr>
          <w:rFonts w:ascii="Times New Roman" w:eastAsia="MS Mincho" w:hAnsi="Times New Roman" w:cs="Times New Roman"/>
          <w:bCs/>
          <w:sz w:val="28"/>
          <w:szCs w:val="24"/>
        </w:rPr>
        <w:t xml:space="preserve">Автономная некоммерческая организация высшего образования </w:t>
      </w:r>
    </w:p>
    <w:p w14:paraId="07A6BA90" w14:textId="77777777" w:rsidR="00722FFE" w:rsidRDefault="00722FFE" w:rsidP="00722FFE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</w:rPr>
      </w:pPr>
      <w:r>
        <w:rPr>
          <w:rFonts w:ascii="Times New Roman" w:eastAsia="MS Mincho" w:hAnsi="Times New Roman" w:cs="Times New Roman"/>
          <w:bCs/>
          <w:sz w:val="28"/>
          <w:szCs w:val="24"/>
        </w:rPr>
        <w:t xml:space="preserve">«Московский региональный социально-экономический институт» </w:t>
      </w:r>
    </w:p>
    <w:p w14:paraId="224FED92" w14:textId="77777777" w:rsidR="00722FFE" w:rsidRDefault="00722FFE" w:rsidP="00722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59C9E9" w14:textId="77777777" w:rsidR="00722FFE" w:rsidRDefault="00722FFE" w:rsidP="00722FF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ИНДИВИДУАЛЬНОЕ ЗАДАНИЕ</w:t>
      </w:r>
    </w:p>
    <w:p w14:paraId="62A3E19C" w14:textId="77777777" w:rsidR="00722FFE" w:rsidRDefault="00722FFE" w:rsidP="00722FF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pacing w:val="1"/>
          <w:sz w:val="28"/>
          <w:szCs w:val="24"/>
        </w:rPr>
        <w:t>проектно-технологической</w:t>
      </w:r>
      <w:r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практику</w:t>
      </w:r>
    </w:p>
    <w:p w14:paraId="44130227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______________________________________________________________</w:t>
      </w:r>
    </w:p>
    <w:p w14:paraId="28465BE6" w14:textId="77777777" w:rsidR="00722FFE" w:rsidRDefault="00722FFE" w:rsidP="00722F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</w:rPr>
      </w:pPr>
      <w:r>
        <w:rPr>
          <w:rFonts w:ascii="Times New Roman" w:eastAsia="Arial Unicode MS" w:hAnsi="Times New Roman" w:cs="Times New Roman"/>
          <w:i/>
          <w:sz w:val="20"/>
          <w:szCs w:val="28"/>
          <w:lang w:bidi="ru-RU"/>
        </w:rPr>
        <w:t>(ФИО обучающегося полностью)</w:t>
      </w:r>
    </w:p>
    <w:p w14:paraId="2E405634" w14:textId="77777777" w:rsidR="00722FFE" w:rsidRDefault="00722FFE" w:rsidP="00722F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 курса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направлению подготовки 54.03.01 Дизайн, профиль подготовки Графический дизайн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учебная группа _______</w:t>
      </w:r>
    </w:p>
    <w:p w14:paraId="7537E5F3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прохождения практики: 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адрес организации: _______________________________________________________________________________________________________________________</w:t>
      </w:r>
    </w:p>
    <w:p w14:paraId="7C7D8C0B" w14:textId="77777777" w:rsidR="00722FFE" w:rsidRDefault="00722FFE" w:rsidP="00722FFE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</w:pPr>
      <w:r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  <w:t>(указывается полное наименование структурного подразделения Института / профильной организации и её структурного подразделения, а также их фактический адрес)</w:t>
      </w:r>
    </w:p>
    <w:p w14:paraId="77726A12" w14:textId="77777777" w:rsidR="00722FFE" w:rsidRDefault="00722FFE" w:rsidP="00722F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B5C19EA" w14:textId="4E080DED" w:rsidR="00722FFE" w:rsidRDefault="00722FFE" w:rsidP="00722F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</w:t>
      </w:r>
      <w:r w:rsidR="00685878">
        <w:rPr>
          <w:rFonts w:ascii="Times New Roman" w:eastAsia="Times New Roman" w:hAnsi="Times New Roman" w:cs="Times New Roman"/>
          <w:sz w:val="28"/>
          <w:szCs w:val="28"/>
        </w:rPr>
        <w:t>ения практики с «___» ______ 20_ г. по «__» ________ 20</w:t>
      </w:r>
      <w:r>
        <w:rPr>
          <w:rFonts w:ascii="Times New Roman" w:eastAsia="Times New Roman" w:hAnsi="Times New Roman" w:cs="Times New Roman"/>
          <w:sz w:val="28"/>
          <w:szCs w:val="28"/>
        </w:rPr>
        <w:t>_ г.</w:t>
      </w:r>
    </w:p>
    <w:p w14:paraId="175B1D12" w14:textId="77777777" w:rsidR="00722FFE" w:rsidRDefault="00722FFE" w:rsidP="00722F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770725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проектно-технологической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практики – ознакомление обучающихся с основными технологическими приемами изготовления дизайнерской продукции,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и углубление знаний, полученных студентами в процессе теоретического обучения, развитие профессионального мышления, приобретение необходимых умений, навыков и опыта практической работы по направлению подготовки 54.03.01 Дизайн.</w:t>
      </w:r>
    </w:p>
    <w:p w14:paraId="7A59D47B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проектно-технологической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практики:</w:t>
      </w:r>
    </w:p>
    <w:p w14:paraId="63395BCE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закрепление, расширение, углубление и систематизация знаний, полученных при изучении специальных дисциплин;</w:t>
      </w:r>
    </w:p>
    <w:p w14:paraId="2A83E80C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овладение целостной структурой профессиональной деятельности, приобретение первоначального профессионального опыта на основе изучения работы конкретной организации;</w:t>
      </w:r>
    </w:p>
    <w:p w14:paraId="2169D1A7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освоение технологии проектирования, принципов, методов и приемов работы над дизайн-проектами, различных направлений и методов организации процесса проектирования;</w:t>
      </w:r>
    </w:p>
    <w:p w14:paraId="739CBD78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– освоение методологии проектирования фирменного стиля предприятия; освоение методологии и практики дизайн-проектирования бытовой и деловой графики; </w:t>
      </w:r>
    </w:p>
    <w:p w14:paraId="5F1DA193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освоение методологии и практики проектирования наружной рекламы; освоение методологии и практики плакатной, газетно-журнальной, книжной графики; </w:t>
      </w:r>
    </w:p>
    <w:p w14:paraId="0ECC5D58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 овладение компьютерными базами данных по шрифтам, орнаментам, оптическим иллюзиям; овладение методами принятия креативных решений при работе в малых творческих группах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фокусгруппах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125C3BF" w14:textId="77777777" w:rsidR="00722FFE" w:rsidRDefault="00722FFE" w:rsidP="00722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 на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проектно-технологическую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практику:</w:t>
      </w:r>
    </w:p>
    <w:p w14:paraId="30D35ADE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 изучение законодательной базы, локальных актов, регламентирующих статус и деятельность организации – места прохождения практики;</w:t>
      </w:r>
    </w:p>
    <w:p w14:paraId="3751C061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изучение должностных инструкций, должностных регламентов персонала, определение степени их соответствия полномочиям, определенным соответствующими нормативными правовыми актами;</w:t>
      </w:r>
    </w:p>
    <w:p w14:paraId="564E18E3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изучение и обобщение дизайнерской практики в сфере деятельности организации – места прохождения практики;</w:t>
      </w:r>
    </w:p>
    <w:p w14:paraId="0D1D9987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выполнение поручений и конкретных обязанностей, определенных руководителем;</w:t>
      </w:r>
    </w:p>
    <w:p w14:paraId="43979A72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изучение правил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ооборота, принятых на месте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проектно-технологической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практики;</w:t>
      </w:r>
    </w:p>
    <w:p w14:paraId="2A0CEF6B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</w:t>
      </w:r>
    </w:p>
    <w:p w14:paraId="4D4993D8" w14:textId="77777777" w:rsidR="00722FFE" w:rsidRDefault="00722FFE" w:rsidP="00722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‒ выявление направлений и оценка степени использования, полученного теоретического и практического материала.</w:t>
      </w:r>
    </w:p>
    <w:p w14:paraId="1AB9933F" w14:textId="77777777" w:rsidR="00722FFE" w:rsidRDefault="00722FFE" w:rsidP="00722F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C52A031" w14:textId="77777777" w:rsidR="00722FFE" w:rsidRDefault="00722FFE" w:rsidP="00722FFE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14:paraId="68D85C81" w14:textId="77777777" w:rsidR="00722FFE" w:rsidRDefault="00722FFE" w:rsidP="00722FFE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С индивидуальным заданием и правилами техники безопасности ознакомлен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________________________/___________________/ </w:t>
      </w:r>
    </w:p>
    <w:p w14:paraId="4F619F7F" w14:textId="77777777" w:rsidR="00722FFE" w:rsidRDefault="00722FFE" w:rsidP="00722FFE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t xml:space="preserve">(подпись обучающегося) (фамилия, инициалы) </w:t>
      </w:r>
    </w:p>
    <w:p w14:paraId="6F30B4C8" w14:textId="77777777" w:rsidR="00722FFE" w:rsidRDefault="00722FFE" w:rsidP="00722FFE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722FFE" w14:paraId="6CFC3244" w14:textId="77777777" w:rsidTr="00722FFE">
        <w:trPr>
          <w:trHeight w:val="2356"/>
        </w:trPr>
        <w:tc>
          <w:tcPr>
            <w:tcW w:w="4928" w:type="dxa"/>
            <w:hideMark/>
          </w:tcPr>
          <w:p w14:paraId="3A946134" w14:textId="77777777" w:rsidR="00722FFE" w:rsidRDefault="00722FFE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СОГЛАСОВАНО</w:t>
            </w:r>
          </w:p>
          <w:p w14:paraId="6961EE2A" w14:textId="77777777" w:rsidR="00722FFE" w:rsidRDefault="00722FFE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</w:t>
            </w:r>
          </w:p>
          <w:p w14:paraId="6CFABF23" w14:textId="77777777" w:rsidR="00722FFE" w:rsidRDefault="00722FFE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</w:t>
            </w:r>
          </w:p>
          <w:p w14:paraId="6A83818C" w14:textId="77777777" w:rsidR="00722FFE" w:rsidRDefault="00722FFE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______________________</w:t>
            </w:r>
          </w:p>
          <w:p w14:paraId="520DBDFC" w14:textId="77777777" w:rsidR="00722FFE" w:rsidRDefault="00722FFE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i/>
                <w:szCs w:val="24"/>
              </w:rPr>
              <w:t>(Ф.И.О. руководителя практики от профильной организации, подпись)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</w:p>
          <w:p w14:paraId="743E5C7D" w14:textId="77777777" w:rsidR="00722FFE" w:rsidRDefault="00722FFE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«___»________________20___г. </w:t>
            </w:r>
          </w:p>
        </w:tc>
        <w:tc>
          <w:tcPr>
            <w:tcW w:w="4961" w:type="dxa"/>
            <w:hideMark/>
          </w:tcPr>
          <w:p w14:paraId="176F0F7D" w14:textId="77777777" w:rsidR="00722FFE" w:rsidRDefault="00722FFE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УТВЕРЖДАЮ ______________________ ______________________ ______________________ </w:t>
            </w:r>
          </w:p>
          <w:p w14:paraId="1AB1ED6D" w14:textId="77777777" w:rsidR="00722FFE" w:rsidRDefault="00722FFE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i/>
                <w:szCs w:val="24"/>
              </w:rPr>
              <w:t>(Ф.И.О. руководителя практики от кафедры, подпись)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</w:p>
          <w:p w14:paraId="36EE3F39" w14:textId="77777777" w:rsidR="00722FFE" w:rsidRDefault="00722FFE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«___»________________20___г.</w:t>
            </w:r>
          </w:p>
        </w:tc>
      </w:tr>
    </w:tbl>
    <w:p w14:paraId="22213C43" w14:textId="77777777" w:rsidR="00722FFE" w:rsidRDefault="00722FFE" w:rsidP="00722FFE">
      <w:pPr>
        <w:spacing w:after="27"/>
        <w:ind w:left="385" w:right="-385" w:hanging="1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0119CFF" w14:textId="77777777" w:rsidR="00722FFE" w:rsidRDefault="00722FFE" w:rsidP="00722FF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6EC0C77D" w14:textId="77777777" w:rsidR="00722FFE" w:rsidRDefault="00722FFE" w:rsidP="00722F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14:paraId="74B1F321" w14:textId="77777777" w:rsidR="00722FFE" w:rsidRDefault="00722FFE" w:rsidP="00722F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рабочего графика (плана) проведения практики</w:t>
      </w:r>
    </w:p>
    <w:p w14:paraId="69C92868" w14:textId="77777777" w:rsidR="00722FFE" w:rsidRDefault="00722FFE" w:rsidP="00722FFE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</w:rPr>
        <w:t xml:space="preserve">Автономная некоммерческая организация высшего образования </w:t>
      </w:r>
    </w:p>
    <w:p w14:paraId="651FFB84" w14:textId="77777777" w:rsidR="00722FFE" w:rsidRDefault="00722FFE" w:rsidP="00722FFE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</w:rPr>
      </w:pPr>
      <w:r>
        <w:rPr>
          <w:rFonts w:ascii="Times New Roman" w:eastAsia="MS Mincho" w:hAnsi="Times New Roman" w:cs="Times New Roman"/>
          <w:bCs/>
          <w:sz w:val="28"/>
          <w:szCs w:val="24"/>
        </w:rPr>
        <w:t xml:space="preserve">«Московский региональный социально-экономический институт» </w:t>
      </w:r>
    </w:p>
    <w:p w14:paraId="1700D9B6" w14:textId="77777777" w:rsidR="00722FFE" w:rsidRDefault="00722FFE" w:rsidP="00722FF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ACDE08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Кафедра дизайн</w:t>
      </w:r>
    </w:p>
    <w:p w14:paraId="00CE9441" w14:textId="77777777" w:rsidR="00722FFE" w:rsidRDefault="00722FFE" w:rsidP="00722FFE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722FFE" w14:paraId="4D3188A7" w14:textId="77777777" w:rsidTr="00722FFE">
        <w:tc>
          <w:tcPr>
            <w:tcW w:w="4988" w:type="dxa"/>
            <w:hideMark/>
          </w:tcPr>
          <w:p w14:paraId="101A2FB3" w14:textId="77777777" w:rsidR="00722FFE" w:rsidRDefault="00722FFE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7A48E57" w14:textId="77777777" w:rsidR="00722FFE" w:rsidRDefault="00722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5EF57A4E" w14:textId="77777777" w:rsidR="00722FFE" w:rsidRDefault="00722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0A61EAA4" w14:textId="77777777" w:rsidR="00722FFE" w:rsidRDefault="00722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6973430F" w14:textId="77777777" w:rsidR="00722FFE" w:rsidRDefault="00722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(Ф.И.О. руководителя практики от профильной организации, 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«___»________________20___г. </w:t>
            </w:r>
          </w:p>
        </w:tc>
        <w:tc>
          <w:tcPr>
            <w:tcW w:w="4988" w:type="dxa"/>
            <w:hideMark/>
          </w:tcPr>
          <w:p w14:paraId="05E07A1C" w14:textId="77777777" w:rsidR="00722FFE" w:rsidRDefault="00722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______________________ ______________________ ______________________ </w:t>
            </w:r>
          </w:p>
          <w:p w14:paraId="0FB9279E" w14:textId="77777777" w:rsidR="00722FFE" w:rsidRDefault="00722FFE">
            <w:pPr>
              <w:shd w:val="clear" w:color="auto" w:fill="FFFFFF"/>
              <w:spacing w:line="270" w:lineRule="atLeas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(Ф.И.О. руководителя практики от кафедры, 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«___»________________20___г.</w:t>
            </w:r>
          </w:p>
        </w:tc>
      </w:tr>
    </w:tbl>
    <w:p w14:paraId="0054479D" w14:textId="77777777" w:rsidR="00722FFE" w:rsidRDefault="00722FFE" w:rsidP="00722F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4BF673" w14:textId="77777777" w:rsidR="00722FFE" w:rsidRDefault="00722FFE" w:rsidP="00722F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СОВМЕСТНЫЙ РАБОЧИЙ ГРАФИК (ПЛАН)</w:t>
      </w:r>
    </w:p>
    <w:p w14:paraId="493A7E42" w14:textId="77777777" w:rsidR="00722FFE" w:rsidRDefault="00722FFE" w:rsidP="00722FFE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проведения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проектно-технологической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практики</w:t>
      </w:r>
    </w:p>
    <w:p w14:paraId="640A8217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______________________________________________________________</w:t>
      </w:r>
    </w:p>
    <w:p w14:paraId="022D9D94" w14:textId="77777777" w:rsidR="00722FFE" w:rsidRDefault="00722FFE" w:rsidP="00722F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</w:rPr>
      </w:pPr>
      <w:r>
        <w:rPr>
          <w:rFonts w:ascii="Times New Roman" w:eastAsia="Arial Unicode MS" w:hAnsi="Times New Roman" w:cs="Times New Roman"/>
          <w:i/>
          <w:sz w:val="20"/>
          <w:szCs w:val="28"/>
          <w:lang w:bidi="ru-RU"/>
        </w:rPr>
        <w:t>(ФИО обучающегося полностью)</w:t>
      </w:r>
    </w:p>
    <w:p w14:paraId="2B02D57D" w14:textId="77777777" w:rsidR="00722FFE" w:rsidRDefault="00722FFE" w:rsidP="00722F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 курса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направлению подготовки 54.03.01 Дизайн, профиль подготовки Графический дизайн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учебная группа _______</w:t>
      </w:r>
    </w:p>
    <w:p w14:paraId="26C4E206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прохождения практики: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адрес организации: _________________________________________________</w:t>
      </w:r>
    </w:p>
    <w:p w14:paraId="6A1FC0D7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35EEF1" w14:textId="77777777" w:rsidR="00722FFE" w:rsidRDefault="00722FFE" w:rsidP="00722FFE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</w:pPr>
      <w:r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  <w:t>(указывается полное наименование профильной организации и её структурного подразделения, а также фактический адрес)</w:t>
      </w:r>
    </w:p>
    <w:p w14:paraId="331C708A" w14:textId="77777777" w:rsidR="00722FFE" w:rsidRDefault="00722FFE" w:rsidP="00722F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5162191" w14:textId="16B05EE6" w:rsidR="00722FFE" w:rsidRDefault="00722FFE" w:rsidP="00722F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</w:t>
      </w:r>
      <w:r w:rsidR="00685878">
        <w:rPr>
          <w:rFonts w:ascii="Times New Roman" w:eastAsia="Times New Roman" w:hAnsi="Times New Roman" w:cs="Times New Roman"/>
          <w:sz w:val="28"/>
          <w:szCs w:val="28"/>
        </w:rPr>
        <w:t>ения практики с «___» ______ 20_ г. по «__» ________ 20</w:t>
      </w:r>
      <w:r>
        <w:rPr>
          <w:rFonts w:ascii="Times New Roman" w:eastAsia="Times New Roman" w:hAnsi="Times New Roman" w:cs="Times New Roman"/>
          <w:sz w:val="28"/>
          <w:szCs w:val="28"/>
        </w:rPr>
        <w:t>_ г.</w:t>
      </w:r>
    </w:p>
    <w:p w14:paraId="1D12A3CD" w14:textId="77777777" w:rsidR="00722FFE" w:rsidRDefault="00722FFE" w:rsidP="00722FF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5"/>
        <w:tblW w:w="9747" w:type="dxa"/>
        <w:tblLook w:val="04A0" w:firstRow="1" w:lastRow="0" w:firstColumn="1" w:lastColumn="0" w:noHBand="0" w:noVBand="1"/>
      </w:tblPr>
      <w:tblGrid>
        <w:gridCol w:w="525"/>
        <w:gridCol w:w="3411"/>
        <w:gridCol w:w="3685"/>
        <w:gridCol w:w="2126"/>
      </w:tblGrid>
      <w:tr w:rsidR="00722FFE" w14:paraId="45DFCB45" w14:textId="77777777" w:rsidTr="00722FF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A711" w14:textId="77777777" w:rsidR="00722FFE" w:rsidRDefault="0072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2ED7" w14:textId="77777777" w:rsidR="00722FFE" w:rsidRDefault="0072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Этапы практики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A4BB" w14:textId="77777777" w:rsidR="00722FFE" w:rsidRDefault="0072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Виды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5D5E" w14:textId="77777777" w:rsidR="00722FFE" w:rsidRDefault="0072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Срок прохождения этапа (периода) практики</w:t>
            </w:r>
          </w:p>
        </w:tc>
      </w:tr>
      <w:tr w:rsidR="00722FFE" w14:paraId="5A657FA3" w14:textId="77777777" w:rsidTr="00722FF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F41A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61B5" w14:textId="77777777" w:rsidR="00722FFE" w:rsidRDefault="00722F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 (этапы) практики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5BE8" w14:textId="77777777" w:rsidR="00722FFE" w:rsidRDefault="00722F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Виды работ, выполняемых в период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68F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22FFE" w14:paraId="5D17C49A" w14:textId="77777777" w:rsidTr="00722FF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7B71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4EC1" w14:textId="77777777" w:rsidR="00722FFE" w:rsidRDefault="00722FFE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1E81" w14:textId="77777777" w:rsidR="00722FFE" w:rsidRDefault="00722FFE">
            <w:pPr>
              <w:pStyle w:val="Default"/>
            </w:pPr>
            <w:r>
              <w:t xml:space="preserve">– организационное собрание (конференция) для разъяснения целей, задач, содержания и порядка прохождения практики </w:t>
            </w:r>
          </w:p>
          <w:p w14:paraId="361303EB" w14:textId="77777777" w:rsidR="00722FFE" w:rsidRDefault="00722FFE">
            <w:pPr>
              <w:pStyle w:val="Default"/>
            </w:pPr>
            <w:r>
              <w:t xml:space="preserve">– инструктаж по технике безопасности, в том числе пожарной безопасности, ознакомление с требованиями охраны труда, правилами </w:t>
            </w:r>
            <w:r>
              <w:lastRenderedPageBreak/>
              <w:t xml:space="preserve">внутреннего трудового распорядка профильной организации. </w:t>
            </w:r>
          </w:p>
          <w:p w14:paraId="128A2C09" w14:textId="77777777" w:rsidR="00722FFE" w:rsidRDefault="00722FFE">
            <w:pPr>
              <w:pStyle w:val="Default"/>
            </w:pPr>
            <w:r>
              <w:t>– получение индивидуального задания.</w:t>
            </w:r>
          </w:p>
          <w:p w14:paraId="59C80AB1" w14:textId="77777777" w:rsidR="00722FFE" w:rsidRDefault="00722FFE">
            <w:pPr>
              <w:pStyle w:val="Default"/>
            </w:pPr>
            <w:r>
              <w:t xml:space="preserve">– изучение законодательной базы, локальных актов, регламентирующих статус и деятельность места прохождения практики; </w:t>
            </w:r>
          </w:p>
          <w:p w14:paraId="6A4F15B2" w14:textId="77777777" w:rsidR="00722FFE" w:rsidRDefault="00722FFE">
            <w:pPr>
              <w:pStyle w:val="Default"/>
            </w:pPr>
            <w:r>
              <w:t>– изучение организационной структуры и функциональной структуры предприятия, особенностей работы дизайнера.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EFE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22FFE" w14:paraId="15B8F5F1" w14:textId="77777777" w:rsidTr="00722FF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2B5F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DD24" w14:textId="77777777" w:rsidR="00722FFE" w:rsidRDefault="0072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6AD9" w14:textId="77777777" w:rsidR="00722FFE" w:rsidRDefault="00722FFE">
            <w:pPr>
              <w:pStyle w:val="Default"/>
            </w:pPr>
            <w:r>
              <w:t xml:space="preserve">– ознакомление с конкретными видами деятельности в соответствии с положениями структурных подразделений и должностными инструкциями </w:t>
            </w:r>
          </w:p>
          <w:p w14:paraId="0EC1C63A" w14:textId="77777777" w:rsidR="00722FFE" w:rsidRDefault="00722FFE">
            <w:pPr>
              <w:pStyle w:val="Default"/>
            </w:pPr>
            <w:r>
              <w:t xml:space="preserve">– сбор информации и материалов практики – выполнение программы практики, индивидуального задания на практику </w:t>
            </w:r>
          </w:p>
          <w:p w14:paraId="3ADE45CF" w14:textId="77777777" w:rsidR="00722FFE" w:rsidRDefault="00722FFE">
            <w:pPr>
              <w:pStyle w:val="Default"/>
            </w:pPr>
            <w:r>
              <w:t xml:space="preserve"> – обработка, систематизация и анализ фактического и теоретического материала.</w:t>
            </w:r>
          </w:p>
          <w:p w14:paraId="7C28EC83" w14:textId="77777777" w:rsidR="00722FFE" w:rsidRDefault="00722FFE">
            <w:pPr>
              <w:pStyle w:val="Default"/>
            </w:pPr>
            <w:r>
              <w:t>– выполнение поручений и конкретных обязанностей, определенных руководителем.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762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22FFE" w14:paraId="392AE1A3" w14:textId="77777777" w:rsidTr="00722FF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222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C69" w14:textId="77777777" w:rsidR="00722FFE" w:rsidRDefault="00722F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DF0" w14:textId="77777777" w:rsidR="00722FFE" w:rsidRDefault="00722FFE">
            <w:pPr>
              <w:pStyle w:val="Default"/>
            </w:pPr>
            <w:r>
              <w:t>–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 подготовка отчёта о прохождении практики.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934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D1F0A93" w14:textId="77777777" w:rsidR="00722FFE" w:rsidRDefault="00722FFE" w:rsidP="00722FF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E57381" w14:textId="77777777" w:rsidR="00722FFE" w:rsidRDefault="00722FFE" w:rsidP="00722F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4</w:t>
      </w:r>
    </w:p>
    <w:p w14:paraId="7F8D0E5A" w14:textId="77777777" w:rsidR="00722FFE" w:rsidRDefault="00722FFE" w:rsidP="00722F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Титульный лист отчета</w:t>
      </w:r>
    </w:p>
    <w:p w14:paraId="616C8183" w14:textId="77777777" w:rsidR="00722FFE" w:rsidRDefault="00722FFE" w:rsidP="00722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 xml:space="preserve">Автономная некоммерческая организация высшего образования </w:t>
      </w:r>
    </w:p>
    <w:p w14:paraId="1AB1714F" w14:textId="77777777" w:rsidR="00722FFE" w:rsidRDefault="00722FFE" w:rsidP="00722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«Московский региональный социально-экономический институт»</w:t>
      </w:r>
    </w:p>
    <w:p w14:paraId="24549AB3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CBF84F1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A5BE911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3091102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Кафедра дизайна</w:t>
      </w:r>
    </w:p>
    <w:p w14:paraId="3DDE5FC8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70D3E6C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22062A3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5F750A43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>ОТЧЕТ</w:t>
      </w:r>
    </w:p>
    <w:p w14:paraId="2817A0B5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 xml:space="preserve">о прохождении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проектно-технологической</w:t>
      </w:r>
      <w:r>
        <w:rPr>
          <w:rFonts w:ascii="Times New Roman" w:eastAsia="Calibri" w:hAnsi="Times New Roman" w:cs="Times New Roman"/>
          <w:b/>
          <w:sz w:val="28"/>
          <w:szCs w:val="27"/>
        </w:rPr>
        <w:t xml:space="preserve"> практики</w:t>
      </w:r>
    </w:p>
    <w:p w14:paraId="2D7CF69A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2E0D4A4A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4EE7B247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обучающимся очной (заочной) формы обучения _____ курса</w:t>
      </w:r>
    </w:p>
    <w:p w14:paraId="29AF2CE1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40597A79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_________________________________________________________________</w:t>
      </w:r>
    </w:p>
    <w:p w14:paraId="43BC396A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>ФИО</w:t>
      </w:r>
    </w:p>
    <w:p w14:paraId="26F37FF6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680BBC9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3B0E96E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направления подготовки 54.03.01 Дизайн</w:t>
      </w:r>
    </w:p>
    <w:p w14:paraId="64F811E0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профиль подготовки Графический дизайн</w:t>
      </w:r>
    </w:p>
    <w:p w14:paraId="1BD2B464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5F1706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0331F2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Даты прохождения практики</w:t>
      </w:r>
    </w:p>
    <w:p w14:paraId="499FF8FD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1FE737" w14:textId="7F013390" w:rsidR="00722FFE" w:rsidRDefault="00685878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«____» ___________ 20</w:t>
      </w:r>
      <w:r w:rsidR="00722FFE">
        <w:rPr>
          <w:rFonts w:ascii="Times New Roman" w:eastAsia="Calibri" w:hAnsi="Times New Roman" w:cs="Times New Roman"/>
          <w:sz w:val="28"/>
          <w:szCs w:val="28"/>
        </w:rPr>
        <w:t>_ г. по «____</w:t>
      </w:r>
      <w:r>
        <w:rPr>
          <w:rFonts w:ascii="Times New Roman" w:eastAsia="Calibri" w:hAnsi="Times New Roman" w:cs="Times New Roman"/>
          <w:sz w:val="28"/>
          <w:szCs w:val="28"/>
        </w:rPr>
        <w:t>» _____________ 20</w:t>
      </w:r>
      <w:r w:rsidR="00722FFE">
        <w:rPr>
          <w:rFonts w:ascii="Times New Roman" w:eastAsia="Calibri" w:hAnsi="Times New Roman" w:cs="Times New Roman"/>
          <w:sz w:val="28"/>
          <w:szCs w:val="28"/>
        </w:rPr>
        <w:t>_ г.</w:t>
      </w:r>
    </w:p>
    <w:p w14:paraId="77F5F2A2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6A1FE6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567586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E76DA5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базе организации ____________________________________________</w:t>
      </w:r>
    </w:p>
    <w:p w14:paraId="43663639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</w:rPr>
      </w:pPr>
      <w:r>
        <w:rPr>
          <w:rFonts w:ascii="Times New Roman" w:eastAsia="Calibri" w:hAnsi="Times New Roman" w:cs="Times New Roman"/>
          <w:i/>
          <w:iCs/>
          <w:sz w:val="17"/>
          <w:szCs w:val="17"/>
        </w:rPr>
        <w:t>(полное юридическое название)</w:t>
      </w:r>
    </w:p>
    <w:p w14:paraId="433AF608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47FD7C21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628FD50E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Руководитель практики от кафедры _______________________________</w:t>
      </w:r>
    </w:p>
    <w:p w14:paraId="42ED5679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</w:rPr>
      </w:pPr>
      <w:r>
        <w:rPr>
          <w:rFonts w:ascii="Times New Roman" w:eastAsia="Calibri" w:hAnsi="Times New Roman" w:cs="Times New Roman"/>
          <w:i/>
          <w:iCs/>
          <w:sz w:val="17"/>
          <w:szCs w:val="17"/>
        </w:rPr>
        <w:t>(дата, подпись) (должность, Ф.И.О.)</w:t>
      </w:r>
    </w:p>
    <w:p w14:paraId="261B3860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D4E7B3C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Руководитель практики</w:t>
      </w:r>
    </w:p>
    <w:p w14:paraId="46DAAE1F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от организации _________________________________________</w:t>
      </w:r>
    </w:p>
    <w:p w14:paraId="4E56C8E2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>(дата, подпись) (должность, Ф.И.О.)</w:t>
      </w:r>
    </w:p>
    <w:p w14:paraId="726555F9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34A0236D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E7BCAB6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1C9835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5A081F44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A450D8" w14:textId="25278D8D" w:rsidR="00722FFE" w:rsidRDefault="00685878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Видное 20</w:t>
      </w:r>
      <w:r w:rsidR="00722FFE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2EBE197B" w14:textId="77777777" w:rsidR="00722FFE" w:rsidRDefault="00722FFE" w:rsidP="00722FFE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E44133" w14:textId="77777777" w:rsidR="00722FFE" w:rsidRDefault="00722FFE" w:rsidP="00722FFE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6203D" w14:textId="77777777" w:rsidR="00722FFE" w:rsidRDefault="00722FFE" w:rsidP="00722FFE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14:paraId="282F8E6A" w14:textId="77777777" w:rsidR="00722FFE" w:rsidRDefault="00722FFE" w:rsidP="00722FFE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Титульный лист и форма дневника </w:t>
      </w:r>
    </w:p>
    <w:p w14:paraId="43775292" w14:textId="77777777" w:rsidR="00722FFE" w:rsidRDefault="00722FFE" w:rsidP="00722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 xml:space="preserve">Автономная некоммерческая организация высшего образования </w:t>
      </w:r>
    </w:p>
    <w:p w14:paraId="53A7919D" w14:textId="77777777" w:rsidR="00722FFE" w:rsidRDefault="00722FFE" w:rsidP="00722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«Московский региональный социально-экономический институт»</w:t>
      </w:r>
    </w:p>
    <w:p w14:paraId="5E8A276C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174FF2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A62DE78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DFD5644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Кафедра дизайна</w:t>
      </w:r>
    </w:p>
    <w:p w14:paraId="5AE36324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05F4041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4130F832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EAE764D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>ДНЕВНИК</w:t>
      </w:r>
    </w:p>
    <w:p w14:paraId="55FD1D2C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 xml:space="preserve">о прохождении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проектно-технологической</w:t>
      </w:r>
      <w:r>
        <w:rPr>
          <w:rFonts w:ascii="Times New Roman" w:eastAsia="Calibri" w:hAnsi="Times New Roman" w:cs="Times New Roman"/>
          <w:b/>
          <w:sz w:val="28"/>
          <w:szCs w:val="27"/>
        </w:rPr>
        <w:t xml:space="preserve"> практики</w:t>
      </w:r>
    </w:p>
    <w:p w14:paraId="6A54F979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58F384A7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134D183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обучающимся очной (заочной) формы обучения _____ курса</w:t>
      </w:r>
    </w:p>
    <w:p w14:paraId="32565613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3530D552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_________________________________________________________________</w:t>
      </w:r>
    </w:p>
    <w:p w14:paraId="2D746A08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>ФИО</w:t>
      </w:r>
    </w:p>
    <w:p w14:paraId="66147412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39B5B519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AF162C4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направления подготовки </w:t>
      </w:r>
    </w:p>
    <w:p w14:paraId="6966B525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направления подготовки 54.03.01 Дизайн</w:t>
      </w:r>
    </w:p>
    <w:p w14:paraId="24403245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профиль подготовки Графический дизайн</w:t>
      </w:r>
    </w:p>
    <w:p w14:paraId="4DD55523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2FF1EA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605B73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Даты прохождения практики</w:t>
      </w:r>
    </w:p>
    <w:p w14:paraId="59A12284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B616B2" w14:textId="2EC1A442" w:rsidR="00722FFE" w:rsidRDefault="00685878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«____» ___________ 20</w:t>
      </w:r>
      <w:r w:rsidR="00722FFE">
        <w:rPr>
          <w:rFonts w:ascii="Times New Roman" w:eastAsia="Calibri" w:hAnsi="Times New Roman" w:cs="Times New Roman"/>
          <w:sz w:val="28"/>
          <w:szCs w:val="28"/>
        </w:rPr>
        <w:t>_ г. по «____» _____________ 201_ г.</w:t>
      </w:r>
    </w:p>
    <w:p w14:paraId="05915DFE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C7375C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A391E6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базе организации ____________________________________________</w:t>
      </w:r>
    </w:p>
    <w:p w14:paraId="5220F75A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</w:rPr>
      </w:pPr>
      <w:r>
        <w:rPr>
          <w:rFonts w:ascii="Times New Roman" w:eastAsia="Calibri" w:hAnsi="Times New Roman" w:cs="Times New Roman"/>
          <w:i/>
          <w:iCs/>
          <w:sz w:val="17"/>
          <w:szCs w:val="17"/>
        </w:rPr>
        <w:t>(полное юридическое название)</w:t>
      </w:r>
    </w:p>
    <w:p w14:paraId="55BE0685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760CF973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6ACAA883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Руководитель практики от кафедры _______________________________</w:t>
      </w:r>
    </w:p>
    <w:p w14:paraId="7BAF8D9E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</w:rPr>
      </w:pPr>
      <w:r>
        <w:rPr>
          <w:rFonts w:ascii="Times New Roman" w:eastAsia="Calibri" w:hAnsi="Times New Roman" w:cs="Times New Roman"/>
          <w:i/>
          <w:iCs/>
          <w:sz w:val="17"/>
          <w:szCs w:val="17"/>
        </w:rPr>
        <w:t>(дата, подпись) (должность, Ф.И.О.)</w:t>
      </w:r>
    </w:p>
    <w:p w14:paraId="18D8D31F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51281551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Руководитель практики</w:t>
      </w:r>
    </w:p>
    <w:p w14:paraId="09C6A217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от организации _________________________________________</w:t>
      </w:r>
    </w:p>
    <w:p w14:paraId="244501C8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>(дата, подпись) (должность, Ф.И.О.)</w:t>
      </w:r>
    </w:p>
    <w:p w14:paraId="06621CB1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CF36D44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21B3C809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0DBE57" w14:textId="0E2AEDDA" w:rsidR="00722FFE" w:rsidRDefault="00685878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Видное 20</w:t>
      </w:r>
      <w:r w:rsidR="00722FFE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48BE6BD8" w14:textId="42F91BCD" w:rsidR="00722FFE" w:rsidRDefault="00722FFE" w:rsidP="001B7E91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ДНЕВНИК</w:t>
      </w:r>
    </w:p>
    <w:p w14:paraId="4C3C155C" w14:textId="77777777" w:rsidR="00722FFE" w:rsidRDefault="00722FFE" w:rsidP="00722FFE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ПРОХОЖДЕНИЯ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ПРОЕКТНО-ТЕХНОЛОГИЧЕСКОЙ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ПРАКТИКИ</w:t>
      </w:r>
    </w:p>
    <w:p w14:paraId="380C46BC" w14:textId="77777777" w:rsidR="00722FFE" w:rsidRDefault="00722FFE" w:rsidP="00722FFE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94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5067"/>
        <w:gridCol w:w="2928"/>
      </w:tblGrid>
      <w:tr w:rsidR="00722FFE" w14:paraId="1E6AC194" w14:textId="77777777" w:rsidTr="001B7E91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6BBE" w14:textId="77777777" w:rsidR="00722FFE" w:rsidRDefault="00722FFE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42DF" w14:textId="77777777" w:rsidR="00722FFE" w:rsidRDefault="00722FFE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выполненного задания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3F99" w14:textId="77777777" w:rsidR="00722FFE" w:rsidRDefault="00722FFE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 /не выполнении</w:t>
            </w:r>
          </w:p>
        </w:tc>
      </w:tr>
      <w:tr w:rsidR="00722FFE" w14:paraId="039EE55B" w14:textId="77777777" w:rsidTr="001B7E91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AF3" w14:textId="77777777" w:rsidR="00722FFE" w:rsidRDefault="00722FFE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7E2" w14:textId="77777777" w:rsidR="00722FFE" w:rsidRDefault="00722FFE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BE5E" w14:textId="77777777" w:rsidR="00722FFE" w:rsidRDefault="00722FFE">
            <w:pPr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2FFE" w14:paraId="40B94056" w14:textId="77777777" w:rsidTr="001B7E91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994C" w14:textId="77777777" w:rsidR="00722FFE" w:rsidRDefault="00722F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5CA" w14:textId="77777777" w:rsidR="00722FFE" w:rsidRDefault="00722FFE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487" w14:textId="77777777" w:rsidR="00722FFE" w:rsidRDefault="00722FFE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2FFE" w14:paraId="4ED8EFB3" w14:textId="77777777" w:rsidTr="001B7E91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EF4C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819" w14:textId="77777777" w:rsidR="00722FFE" w:rsidRDefault="00722FFE">
            <w:pPr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A77C" w14:textId="77777777" w:rsidR="00722FFE" w:rsidRDefault="00722FFE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2FFE" w14:paraId="3B28E105" w14:textId="77777777" w:rsidTr="001B7E91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3F2" w14:textId="77777777" w:rsidR="00722FFE" w:rsidRDefault="00722FFE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96A9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B307" w14:textId="77777777" w:rsidR="00722FFE" w:rsidRDefault="00722FFE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2FFE" w14:paraId="2BD5B9E6" w14:textId="77777777" w:rsidTr="001B7E91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F9D" w14:textId="77777777" w:rsidR="00722FFE" w:rsidRDefault="00722FFE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08DB" w14:textId="77777777" w:rsidR="00722FFE" w:rsidRDefault="00722F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D10" w14:textId="77777777" w:rsidR="00722FFE" w:rsidRDefault="00722FFE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49710A" w14:textId="77777777" w:rsidR="00722FFE" w:rsidRDefault="00722FFE" w:rsidP="00722FFE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26739" w14:textId="77777777" w:rsidR="00722FFE" w:rsidRDefault="00722FFE" w:rsidP="00722FFE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ABEC056" w14:textId="77777777" w:rsidR="00722FFE" w:rsidRDefault="00722FFE" w:rsidP="00722FFE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E579C8" w14:textId="77777777" w:rsidR="00722FFE" w:rsidRDefault="00722FFE" w:rsidP="00722FFE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87DE5FE" w14:textId="77777777" w:rsidR="00722FFE" w:rsidRDefault="00722FFE" w:rsidP="00722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ED102D" w14:textId="77777777" w:rsidR="00722FFE" w:rsidRDefault="00722FFE" w:rsidP="00722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924C17" w14:textId="77777777" w:rsidR="00722FFE" w:rsidRDefault="00722FFE" w:rsidP="00722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7DDB9C" w14:textId="77777777" w:rsidR="00722FFE" w:rsidRDefault="00722FFE" w:rsidP="00722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Практикант _______________________________ </w:t>
      </w:r>
    </w:p>
    <w:p w14:paraId="5B5EAD90" w14:textId="77777777" w:rsidR="00722FFE" w:rsidRDefault="00722FFE" w:rsidP="00722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ФИО, подпись</w:t>
      </w:r>
    </w:p>
    <w:p w14:paraId="5A354880" w14:textId="77777777" w:rsidR="00722FFE" w:rsidRDefault="00722FFE" w:rsidP="00722FFE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92B3283" w14:textId="77777777" w:rsidR="00722FFE" w:rsidRDefault="00722FFE" w:rsidP="00722FFE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93DA788" w14:textId="77777777" w:rsidR="00722FFE" w:rsidRDefault="00722FFE" w:rsidP="00722F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D50BB02" w14:textId="77777777" w:rsidR="00722FFE" w:rsidRDefault="00722FFE" w:rsidP="00722FFE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6</w:t>
      </w:r>
    </w:p>
    <w:p w14:paraId="4D233B2E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28"/>
          <w:szCs w:val="27"/>
        </w:rPr>
        <w:t>Форма отзыва о прохождении обучающимся практики от организации</w:t>
      </w:r>
    </w:p>
    <w:p w14:paraId="5BA22C80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Отзыв составляется на официальном бланке профильной организации (при возможности)</w:t>
      </w:r>
    </w:p>
    <w:p w14:paraId="77920DB4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6"/>
        </w:rPr>
      </w:pPr>
      <w:r>
        <w:rPr>
          <w:rFonts w:ascii="Times New Roman" w:eastAsia="Calibri" w:hAnsi="Times New Roman" w:cs="Times New Roman"/>
          <w:b/>
          <w:bCs/>
          <w:sz w:val="28"/>
          <w:szCs w:val="26"/>
        </w:rPr>
        <w:t xml:space="preserve">Отзыв </w:t>
      </w:r>
    </w:p>
    <w:p w14:paraId="39249F1D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6"/>
        </w:rPr>
      </w:pPr>
      <w:r>
        <w:rPr>
          <w:rFonts w:ascii="Times New Roman" w:eastAsia="Calibri" w:hAnsi="Times New Roman" w:cs="Times New Roman"/>
          <w:b/>
          <w:bCs/>
          <w:sz w:val="28"/>
          <w:szCs w:val="26"/>
        </w:rPr>
        <w:t xml:space="preserve">о прохождении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проектно-технологической</w:t>
      </w:r>
      <w:r>
        <w:rPr>
          <w:rFonts w:ascii="Times New Roman" w:eastAsia="Calibri" w:hAnsi="Times New Roman" w:cs="Times New Roman"/>
          <w:b/>
          <w:bCs/>
          <w:sz w:val="28"/>
          <w:szCs w:val="26"/>
        </w:rPr>
        <w:t xml:space="preserve"> практики от профильной организации</w:t>
      </w:r>
    </w:p>
    <w:p w14:paraId="4CF8E497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>(вид практики)</w:t>
      </w:r>
    </w:p>
    <w:p w14:paraId="03665285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786DBE" w14:textId="77777777" w:rsidR="00722FFE" w:rsidRDefault="00722FFE" w:rsidP="00722F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</w:rPr>
      </w:pPr>
      <w:r>
        <w:rPr>
          <w:rFonts w:ascii="Times New Roman" w:eastAsia="Arial Unicode MS" w:hAnsi="Times New Roman" w:cs="Times New Roman"/>
          <w:i/>
          <w:sz w:val="20"/>
          <w:szCs w:val="28"/>
          <w:lang w:bidi="ru-RU"/>
        </w:rPr>
        <w:t>(ФИО обучающегося полностью)</w:t>
      </w:r>
    </w:p>
    <w:p w14:paraId="3216D90E" w14:textId="77777777" w:rsidR="00722FFE" w:rsidRDefault="00722FFE" w:rsidP="00722F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 курса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направлению подготовки 54.03.01 Дизайн, профиль подготовки Графический дизайн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учебная группа _______</w:t>
      </w:r>
    </w:p>
    <w:p w14:paraId="3191CF6B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прохождения практики: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адрес организации: _________________________________________________</w:t>
      </w:r>
    </w:p>
    <w:p w14:paraId="41CF13D6" w14:textId="77777777" w:rsidR="00722FFE" w:rsidRDefault="00722FFE" w:rsidP="00722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38DC06" w14:textId="77777777" w:rsidR="00722FFE" w:rsidRDefault="00722FFE" w:rsidP="00722FFE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</w:pPr>
      <w:r>
        <w:rPr>
          <w:rFonts w:ascii="Times New Roman" w:eastAsia="Arial Unicode MS" w:hAnsi="Times New Roman" w:cs="Times New Roman"/>
          <w:i/>
          <w:iCs/>
          <w:sz w:val="20"/>
          <w:szCs w:val="28"/>
          <w:lang w:bidi="ru-RU"/>
        </w:rPr>
        <w:t>(указывается полное наименование профильной организации и её структурного подразделения, а также фактический адрес)</w:t>
      </w:r>
    </w:p>
    <w:p w14:paraId="605D9F81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02BD0317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sz w:val="28"/>
          <w:szCs w:val="27"/>
        </w:rPr>
        <w:t>Срок практики с ___________ 20___г. по__________20___г.</w:t>
      </w:r>
    </w:p>
    <w:p w14:paraId="282C3A10" w14:textId="77777777" w:rsidR="00722FFE" w:rsidRDefault="00722FFE" w:rsidP="00722FFE">
      <w:pPr>
        <w:spacing w:after="5" w:line="266" w:lineRule="auto"/>
        <w:ind w:left="-5" w:right="164" w:hanging="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3BC2DD7" w14:textId="77777777" w:rsidR="00722FFE" w:rsidRDefault="00722FFE" w:rsidP="00722FFE">
      <w:pPr>
        <w:spacing w:after="5" w:line="266" w:lineRule="auto"/>
        <w:ind w:left="-5" w:right="164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период практики обучающийся выполнил следующий объем работы </w:t>
      </w:r>
    </w:p>
    <w:p w14:paraId="25375A2A" w14:textId="77777777" w:rsidR="00722FFE" w:rsidRDefault="00722FFE" w:rsidP="00722FFE">
      <w:pPr>
        <w:spacing w:after="5" w:line="266" w:lineRule="auto"/>
        <w:ind w:left="3" w:right="164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 </w:t>
      </w:r>
    </w:p>
    <w:p w14:paraId="578AB48E" w14:textId="77777777" w:rsidR="00722FFE" w:rsidRDefault="00722FFE" w:rsidP="00722FFE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Краткая характеристика уровня подготовки и отношения обучающегося к работе </w:t>
      </w:r>
    </w:p>
    <w:p w14:paraId="7F3D875F" w14:textId="77777777" w:rsidR="00722FFE" w:rsidRDefault="00722FFE" w:rsidP="00722FFE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>_____________________________________________________________________</w:t>
      </w:r>
    </w:p>
    <w:p w14:paraId="767F34E7" w14:textId="77777777" w:rsidR="00722FFE" w:rsidRDefault="00722FFE" w:rsidP="00722FFE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_____________________________________________________________________ </w:t>
      </w:r>
    </w:p>
    <w:p w14:paraId="091D899E" w14:textId="77777777" w:rsidR="00722FFE" w:rsidRDefault="00722FFE" w:rsidP="00722FFE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>_____________________________________________________________________</w:t>
      </w:r>
    </w:p>
    <w:p w14:paraId="4D352413" w14:textId="77777777" w:rsidR="00722FFE" w:rsidRDefault="00722FFE" w:rsidP="00722FFE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_____________________________________________________________________ _____________________________________________________________________ Замечания по прохождению практики: </w:t>
      </w:r>
    </w:p>
    <w:p w14:paraId="0AB5D727" w14:textId="77777777" w:rsidR="00722FFE" w:rsidRDefault="00722FFE" w:rsidP="00722FFE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_____________________________________________________________________ </w:t>
      </w:r>
    </w:p>
    <w:p w14:paraId="7D0BBC5F" w14:textId="77777777" w:rsidR="00722FFE" w:rsidRDefault="00722FFE" w:rsidP="00722FFE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>_____________________________________________________________________</w:t>
      </w:r>
    </w:p>
    <w:p w14:paraId="4646741C" w14:textId="77777777" w:rsidR="00722FFE" w:rsidRDefault="00722FFE" w:rsidP="00722FFE">
      <w:pPr>
        <w:spacing w:after="3"/>
        <w:ind w:left="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_____________________________________________________________________ </w:t>
      </w:r>
    </w:p>
    <w:p w14:paraId="17E129B8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14:paraId="340A3FA0" w14:textId="77777777" w:rsidR="00722FFE" w:rsidRDefault="00722FFE" w:rsidP="00722FFE">
      <w:pPr>
        <w:tabs>
          <w:tab w:val="center" w:pos="3091"/>
          <w:tab w:val="center" w:pos="4247"/>
          <w:tab w:val="center" w:pos="5591"/>
          <w:tab w:val="center" w:pos="8155"/>
        </w:tabs>
        <w:spacing w:after="5" w:line="266" w:lineRule="auto"/>
        <w:ind w:left="-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Индивидуальное задание и программа практики выполнены ______________ </w:t>
      </w:r>
    </w:p>
    <w:p w14:paraId="0837B76B" w14:textId="77777777" w:rsidR="00722FFE" w:rsidRDefault="00722FFE" w:rsidP="00722FFE">
      <w:pPr>
        <w:spacing w:after="0"/>
        <w:ind w:left="411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(полностью, не полностью, частично, не выполнены) </w:t>
      </w:r>
    </w:p>
    <w:p w14:paraId="5C8432A0" w14:textId="77777777" w:rsidR="00722FFE" w:rsidRDefault="00722FFE" w:rsidP="00722FFE">
      <w:pPr>
        <w:spacing w:after="11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 практики от профильной организации </w:t>
      </w:r>
    </w:p>
    <w:p w14:paraId="56970B26" w14:textId="77777777" w:rsidR="00722FFE" w:rsidRDefault="00722FFE" w:rsidP="00722FFE">
      <w:pPr>
        <w:spacing w:after="0"/>
        <w:ind w:right="15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7"/>
        </w:rPr>
        <w:t xml:space="preserve">__________________(______________) </w:t>
      </w:r>
    </w:p>
    <w:p w14:paraId="7B93A7A3" w14:textId="77777777" w:rsidR="00722FFE" w:rsidRDefault="00722FFE" w:rsidP="00722FFE">
      <w:pPr>
        <w:spacing w:after="0" w:line="268" w:lineRule="auto"/>
        <w:ind w:left="4557" w:right="171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19"/>
        </w:rPr>
        <w:t>МП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(Ф.И.О.)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«_____</w:t>
      </w:r>
      <w:proofErr w:type="gramStart"/>
      <w:r>
        <w:rPr>
          <w:rFonts w:ascii="Times New Roman" w:eastAsia="Times New Roman" w:hAnsi="Times New Roman" w:cs="Times New Roman"/>
          <w:sz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_______________20___г. </w:t>
      </w:r>
    </w:p>
    <w:p w14:paraId="6A931B90" w14:textId="77777777" w:rsidR="00722FFE" w:rsidRDefault="00722FFE" w:rsidP="00722FFE">
      <w:pPr>
        <w:tabs>
          <w:tab w:val="center" w:pos="4950"/>
        </w:tabs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28954D30" w14:textId="77777777" w:rsidR="00722FFE" w:rsidRDefault="00722FFE" w:rsidP="00722FFE">
      <w:pPr>
        <w:spacing w:after="14" w:line="264" w:lineRule="auto"/>
        <w:ind w:right="3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7</w:t>
      </w:r>
    </w:p>
    <w:p w14:paraId="02BEF72B" w14:textId="77777777" w:rsidR="00722FFE" w:rsidRDefault="00722FFE" w:rsidP="00722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28"/>
          <w:szCs w:val="27"/>
        </w:rPr>
        <w:t>Форма отзыва о прохождении обучающимся практики от кафедры</w:t>
      </w:r>
    </w:p>
    <w:p w14:paraId="731CE018" w14:textId="77777777" w:rsidR="00722FFE" w:rsidRDefault="00722FFE" w:rsidP="00722FFE">
      <w:pPr>
        <w:spacing w:after="124"/>
        <w:ind w:left="385" w:right="38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Отзыв руководителя практики </w:t>
      </w:r>
    </w:p>
    <w:p w14:paraId="35CDF0C2" w14:textId="77777777" w:rsidR="00722FFE" w:rsidRDefault="00722FFE" w:rsidP="00722FFE">
      <w:pPr>
        <w:spacing w:after="124"/>
        <w:ind w:left="385" w:right="382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 кафедры Дизайн</w:t>
      </w:r>
    </w:p>
    <w:p w14:paraId="389A0C95" w14:textId="77777777" w:rsidR="00722FFE" w:rsidRDefault="00722FFE" w:rsidP="00722FFE">
      <w:pPr>
        <w:spacing w:after="11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E17C42" w14:textId="77777777" w:rsidR="00722FFE" w:rsidRDefault="00722FFE" w:rsidP="00722FFE">
      <w:pPr>
        <w:spacing w:after="5" w:line="266" w:lineRule="auto"/>
        <w:ind w:left="579" w:right="164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прохождения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проектно-технологической</w:t>
      </w:r>
      <w:r>
        <w:rPr>
          <w:rFonts w:ascii="Times New Roman" w:eastAsia="Times New Roman" w:hAnsi="Times New Roman" w:cs="Times New Roman"/>
          <w:sz w:val="28"/>
        </w:rPr>
        <w:t xml:space="preserve"> практики обучающийся </w:t>
      </w:r>
    </w:p>
    <w:p w14:paraId="4D68B86F" w14:textId="77777777" w:rsidR="00722FFE" w:rsidRDefault="00722FFE" w:rsidP="00722FFE">
      <w:pPr>
        <w:spacing w:after="12" w:line="268" w:lineRule="auto"/>
        <w:ind w:left="10" w:right="10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</w:p>
    <w:p w14:paraId="4578469A" w14:textId="77777777" w:rsidR="00722FFE" w:rsidRDefault="00722FFE" w:rsidP="00722FFE">
      <w:pPr>
        <w:spacing w:after="0"/>
        <w:ind w:left="3936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(Ф.И.О) </w:t>
      </w:r>
    </w:p>
    <w:p w14:paraId="32395857" w14:textId="77777777" w:rsidR="00722FFE" w:rsidRDefault="00722FFE" w:rsidP="00722FFE">
      <w:pPr>
        <w:spacing w:after="11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FEC5A4" w14:textId="77777777" w:rsidR="00722FFE" w:rsidRDefault="00722FFE" w:rsidP="00722FFE">
      <w:pPr>
        <w:spacing w:after="5" w:line="266" w:lineRule="auto"/>
        <w:ind w:left="-5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проявил себя как ___________________________________________________ __________________________________________________________________ </w:t>
      </w:r>
    </w:p>
    <w:p w14:paraId="34F0FBB9" w14:textId="77777777" w:rsidR="00722FFE" w:rsidRDefault="00722FFE" w:rsidP="00722FFE">
      <w:pPr>
        <w:spacing w:after="5" w:line="266" w:lineRule="auto"/>
        <w:ind w:left="-5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. </w:t>
      </w:r>
    </w:p>
    <w:p w14:paraId="1BF5A534" w14:textId="77777777" w:rsidR="00722FFE" w:rsidRDefault="00722FFE" w:rsidP="00722FFE">
      <w:pPr>
        <w:spacing w:after="11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процессе выполнения индивидуальных заданий по практике были сформированы следующие профессиональные компетенции: </w:t>
      </w:r>
    </w:p>
    <w:p w14:paraId="39CF69D3" w14:textId="77777777" w:rsidR="00722FFE" w:rsidRDefault="00722FFE" w:rsidP="00722FFE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</w:p>
    <w:p w14:paraId="651B8463" w14:textId="77777777" w:rsidR="00722FFE" w:rsidRDefault="00722FFE" w:rsidP="00722FFE">
      <w:pPr>
        <w:spacing w:after="5" w:line="266" w:lineRule="auto"/>
        <w:ind w:left="-5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</w:p>
    <w:p w14:paraId="6BB2C7C4" w14:textId="77777777" w:rsidR="00722FFE" w:rsidRDefault="00722FFE" w:rsidP="00722FFE">
      <w:pPr>
        <w:spacing w:after="5" w:line="266" w:lineRule="auto"/>
        <w:ind w:left="-5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Программа практики выполнена______________________________________ </w:t>
      </w:r>
    </w:p>
    <w:p w14:paraId="44A6A96E" w14:textId="77777777" w:rsidR="00722FFE" w:rsidRDefault="00722FFE" w:rsidP="00722FFE">
      <w:pPr>
        <w:spacing w:after="141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</w:rPr>
        <w:t>полностью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/не полностью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48BECB49" w14:textId="77777777" w:rsidR="00722FFE" w:rsidRDefault="00722FFE" w:rsidP="00722FFE">
      <w:pPr>
        <w:spacing w:after="5" w:line="266" w:lineRule="auto"/>
        <w:ind w:left="-5" w:right="164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 о прохождении практики и отзыв руководителя практики от профильной организации сданы на кафедру дизайн.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897FB1" w14:textId="77777777" w:rsidR="00722FFE" w:rsidRDefault="00722FFE" w:rsidP="00722FFE">
      <w:pPr>
        <w:spacing w:after="35"/>
        <w:ind w:left="340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(дата) </w:t>
      </w:r>
    </w:p>
    <w:p w14:paraId="67F490C6" w14:textId="77777777" w:rsidR="00722FFE" w:rsidRDefault="00722FFE" w:rsidP="00722FFE">
      <w:pPr>
        <w:spacing w:after="5" w:line="266" w:lineRule="auto"/>
        <w:ind w:left="-5" w:right="164" w:hanging="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Обучающийся заслуживает оценки _____________________. </w:t>
      </w:r>
    </w:p>
    <w:p w14:paraId="2C62F637" w14:textId="77777777" w:rsidR="00722FFE" w:rsidRDefault="00722FFE" w:rsidP="00722FFE">
      <w:pPr>
        <w:spacing w:after="113"/>
        <w:rPr>
          <w:rFonts w:ascii="Times New Roman" w:eastAsia="Times New Roman" w:hAnsi="Times New Roman" w:cs="Times New Roman"/>
          <w:sz w:val="28"/>
        </w:rPr>
      </w:pPr>
    </w:p>
    <w:p w14:paraId="6B8C603D" w14:textId="77777777" w:rsidR="00722FFE" w:rsidRDefault="00722FFE" w:rsidP="00722FFE">
      <w:pPr>
        <w:spacing w:after="0"/>
        <w:rPr>
          <w:rFonts w:ascii="Times New Roman" w:eastAsia="Times New Roman" w:hAnsi="Times New Roman" w:cs="Times New Roman"/>
          <w:sz w:val="32"/>
        </w:rPr>
      </w:pPr>
    </w:p>
    <w:p w14:paraId="0354F036" w14:textId="77777777" w:rsidR="00722FFE" w:rsidRDefault="00722FFE" w:rsidP="00722FFE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</w:rPr>
      </w:pPr>
      <w:r>
        <w:rPr>
          <w:rFonts w:ascii="Times New Roman" w:eastAsia="MS Mincho" w:hAnsi="Times New Roman" w:cs="Times New Roman"/>
          <w:sz w:val="28"/>
          <w:szCs w:val="24"/>
        </w:rPr>
        <w:t>Зачет по практике принят с оценкой_____________________.</w:t>
      </w:r>
    </w:p>
    <w:p w14:paraId="6C8FF865" w14:textId="77777777" w:rsidR="00722FFE" w:rsidRDefault="00722FFE" w:rsidP="00722FFE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</w:rPr>
      </w:pPr>
    </w:p>
    <w:p w14:paraId="6A391E0C" w14:textId="77777777" w:rsidR="00722FFE" w:rsidRDefault="00722FFE" w:rsidP="00722FFE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</w:rPr>
      </w:pPr>
      <w:r>
        <w:rPr>
          <w:rFonts w:ascii="Times New Roman" w:eastAsia="MS Mincho" w:hAnsi="Times New Roman" w:cs="Times New Roman"/>
          <w:sz w:val="28"/>
          <w:szCs w:val="24"/>
        </w:rPr>
        <w:t xml:space="preserve">Руководитель практики от кафедры ______________ _____________________ </w:t>
      </w:r>
    </w:p>
    <w:p w14:paraId="2C429DBC" w14:textId="77777777" w:rsidR="00722FFE" w:rsidRDefault="00722FFE" w:rsidP="00722FFE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t>(подпись)</w:t>
      </w:r>
      <w:r>
        <w:rPr>
          <w:rFonts w:ascii="Times New Roman" w:eastAsia="MS Mincho" w:hAnsi="Times New Roman" w:cs="Times New Roman"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i/>
          <w:sz w:val="24"/>
          <w:szCs w:val="24"/>
        </w:rPr>
        <w:tab/>
      </w:r>
      <w:r>
        <w:rPr>
          <w:rFonts w:ascii="Times New Roman" w:eastAsia="MS Mincho" w:hAnsi="Times New Roman" w:cs="Times New Roman"/>
          <w:i/>
          <w:sz w:val="24"/>
          <w:szCs w:val="24"/>
        </w:rPr>
        <w:tab/>
        <w:t xml:space="preserve"> (Ф.И.О.)</w:t>
      </w:r>
    </w:p>
    <w:p w14:paraId="12A9F3F1" w14:textId="77777777" w:rsidR="00722FFE" w:rsidRDefault="00722FFE" w:rsidP="00722F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D001256" w14:textId="77777777" w:rsidR="00722FFE" w:rsidRDefault="00722FFE" w:rsidP="00722F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6CC200C" w14:textId="77777777" w:rsidR="00722FFE" w:rsidRDefault="00722FFE" w:rsidP="00722FFE">
      <w:pPr>
        <w:spacing w:after="11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«__»_________20___ г. </w:t>
      </w:r>
    </w:p>
    <w:p w14:paraId="7FF625AD" w14:textId="77777777" w:rsidR="00B74DFC" w:rsidRDefault="00B74D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4DFC" w:rsidSect="00CA2510">
          <w:headerReference w:type="default" r:id="rId4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1105C54" w14:textId="77777777" w:rsidR="00B74DFC" w:rsidRPr="00F40DF4" w:rsidRDefault="00B74DFC" w:rsidP="00B74DFC">
      <w:pPr>
        <w:spacing w:after="14" w:line="266" w:lineRule="auto"/>
        <w:ind w:right="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0BB2CD5F" w14:textId="77777777" w:rsidR="00B74DFC" w:rsidRPr="00B74DFC" w:rsidRDefault="00B74DFC" w:rsidP="00B74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ДОГОВОР </w:t>
      </w:r>
    </w:p>
    <w:p w14:paraId="657D7A98" w14:textId="77777777" w:rsidR="00B74DFC" w:rsidRPr="00B74DFC" w:rsidRDefault="00B74DFC" w:rsidP="00B74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 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9D50531" w14:textId="77777777" w:rsidR="00B74DFC" w:rsidRPr="00B74DFC" w:rsidRDefault="00B74DFC" w:rsidP="00B74DF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4DFC">
        <w:rPr>
          <w:rFonts w:ascii="Times New Roman" w:eastAsia="Calibri" w:hAnsi="Times New Roman" w:cs="Times New Roman"/>
          <w:sz w:val="20"/>
          <w:szCs w:val="20"/>
        </w:rPr>
        <w:t>г. Видное, Московская область</w:t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</w:r>
      <w:r w:rsidRPr="00B74DFC">
        <w:rPr>
          <w:rFonts w:ascii="Times New Roman" w:eastAsia="Calibri" w:hAnsi="Times New Roman" w:cs="Times New Roman"/>
          <w:sz w:val="20"/>
          <w:szCs w:val="20"/>
        </w:rPr>
        <w:tab/>
        <w:t>«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B74DFC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>
        <w:rPr>
          <w:rFonts w:ascii="Times New Roman" w:eastAsia="Calibri" w:hAnsi="Times New Roman" w:cs="Times New Roman"/>
          <w:sz w:val="20"/>
          <w:szCs w:val="20"/>
        </w:rPr>
        <w:t>_______</w:t>
      </w:r>
      <w:r w:rsidRPr="00B74DFC">
        <w:rPr>
          <w:rFonts w:ascii="Times New Roman" w:eastAsia="Calibri" w:hAnsi="Times New Roman" w:cs="Times New Roman"/>
          <w:sz w:val="20"/>
          <w:szCs w:val="20"/>
        </w:rPr>
        <w:t xml:space="preserve"> 20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B74DFC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14:paraId="1C34F8D4" w14:textId="77777777" w:rsidR="00B74DFC" w:rsidRPr="00B74DFC" w:rsidRDefault="00B74DFC" w:rsidP="00B74DF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73A9031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DFC">
        <w:rPr>
          <w:rFonts w:ascii="Times New Roman" w:eastAsia="Calibri" w:hAnsi="Times New Roman" w:cs="Times New Roman"/>
          <w:b/>
          <w:sz w:val="20"/>
          <w:szCs w:val="20"/>
        </w:rPr>
        <w:t xml:space="preserve">АНО ВО "Московский региональный социально-экономический институт" </w:t>
      </w:r>
      <w:r w:rsidRPr="00B74DFC">
        <w:rPr>
          <w:rFonts w:ascii="Times New Roman" w:eastAsia="Calibri" w:hAnsi="Times New Roman" w:cs="Times New Roman"/>
          <w:sz w:val="20"/>
          <w:szCs w:val="20"/>
        </w:rPr>
        <w:t xml:space="preserve">(именуемый далее по тексту "Организация"), имеющее Лицензию сер. 90 Л01 №0008691, рег. № 1677 от 05.10.2015 г. (выдана Федеральной службой по надзору в сфере образования и науки) и Свидетельство о государственной аккредитации серии 90А01 № 0001771, рег. № 1678 от 20.02.2016 г., в лице Ректора Золотухиной Елены Николаевны, действующей на основании Устава, с одной стороны, и </w:t>
      </w:r>
    </w:p>
    <w:p w14:paraId="5CBA83F6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</w:t>
      </w: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(именуемая в дальнейшем "Профильная организация"), в лице ______________________________________________ __________________________________, действующего на основании Устава, с другой стороны (именуемые по отдельности "Сторона", а вместе – "Стороны"), заключили настоящий Договор о нижеследующем.</w:t>
      </w:r>
    </w:p>
    <w:p w14:paraId="7A655E3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DD3D41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Предмет Договора </w:t>
      </w:r>
    </w:p>
    <w:p w14:paraId="4B839A17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12BB3608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14:paraId="331483EF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14:paraId="3516360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245C7A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Права и обязанности Сторон</w:t>
      </w:r>
    </w:p>
    <w:p w14:paraId="7DFC804B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Организация обязана:</w:t>
      </w:r>
    </w:p>
    <w:p w14:paraId="5AD2C47E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2C8EA5E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2.1.2 назначить руководителя по практической подготовке от Организации, который:</w:t>
      </w:r>
    </w:p>
    <w:p w14:paraId="50D3F4C2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E61A3CB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2D5A379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8ED3532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F1E89A4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2.1.3 при смене руководителя по практической подготовке в 3-х </w:t>
      </w:r>
      <w:proofErr w:type="spellStart"/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дневный</w:t>
      </w:r>
      <w:proofErr w:type="spellEnd"/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 сообщить об этом Профильной организации;</w:t>
      </w:r>
    </w:p>
    <w:p w14:paraId="6193478C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A2CA012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4D05C70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2.1.6 осуществлять контроль над ходом прохождения практики обучающихся, соблюдением сроков практики и ее содержанием.</w:t>
      </w:r>
    </w:p>
    <w:p w14:paraId="71B228DE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Профильная организация обязана:</w:t>
      </w:r>
    </w:p>
    <w:p w14:paraId="5AD6C31C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C07E9C0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2.2.2 назначить ответственное лицо, соответствующее требованиям </w:t>
      </w:r>
      <w:hyperlink r:id="rId50" w:anchor="/document/12125268/entry/5" w:history="1">
        <w:r w:rsidRPr="00B74D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трудового законодательства</w:t>
        </w:r>
      </w:hyperlink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 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69F701F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2.2.3 при смене лица, указанного в </w:t>
      </w:r>
      <w:hyperlink r:id="rId51" w:anchor="/document/74626874/entry/20222" w:history="1">
        <w:r w:rsidRPr="00B74D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пункте  2.2.2</w:t>
        </w:r>
      </w:hyperlink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3-х </w:t>
      </w:r>
      <w:proofErr w:type="spellStart"/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дневный</w:t>
      </w:r>
      <w:proofErr w:type="spellEnd"/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 сообщить об этом Организации;</w:t>
      </w:r>
    </w:p>
    <w:p w14:paraId="3D9D3B64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3FC34E8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D86905C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2.2.6 ознакомить обучающихся с Правилами внутреннего трудового распорядка Профильной организации, иные локальными нормативными актами, действие которых связано с практической подготовкой обучающихся, а также регламентирующих деятельность структурных подразделений места прохождения практики обучающимися.</w:t>
      </w:r>
    </w:p>
    <w:p w14:paraId="7E5CD85C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AE53170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14:paraId="55A684CE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7041BAFC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2.2.10 По результатам практики составить отзыв на обучающегося о прохождении практики, подписать подготовленный им дневник, отчет, аттестационный лист и иные документы, д</w:t>
      </w:r>
      <w:r w:rsidRPr="00B74DF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ать характеристику </w:t>
      </w: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оценить результаты выполнения обучающимся программы практики. </w:t>
      </w:r>
    </w:p>
    <w:p w14:paraId="24AF41D2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Организация имеет право:</w:t>
      </w:r>
    </w:p>
    <w:p w14:paraId="727CDAE5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AE67994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36D2FC4E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2.4. Профильная организация имеет право:</w:t>
      </w:r>
    </w:p>
    <w:p w14:paraId="5726187F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B86AA02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283501D1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9388C5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Срок действия договора</w:t>
      </w:r>
    </w:p>
    <w:p w14:paraId="7AF298DF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47DFA2C4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3.2. Любая из Сторон вправе расторгнуть настоящий Договор досрочно с письменным </w:t>
      </w: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уведомлением другой Стороны за два месяца до предполагаемого дня прекращения действия настоящего Договора, при этом Организация имеет право расторгнуть настоящий Договор только после окончания уже начавшейся практики.</w:t>
      </w:r>
    </w:p>
    <w:p w14:paraId="69740780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0B296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Заключительные положения</w:t>
      </w:r>
    </w:p>
    <w:p w14:paraId="69DFEC59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E7AF397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DDFB8DA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6AC36A98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DD3C88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Адреса, реквизиты и подписи Сторон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7"/>
        <w:gridCol w:w="4735"/>
      </w:tblGrid>
      <w:tr w:rsidR="00B74DFC" w:rsidRPr="00B74DFC" w14:paraId="1EF1F373" w14:textId="77777777" w:rsidTr="00CC2423">
        <w:trPr>
          <w:jc w:val="center"/>
        </w:trPr>
        <w:tc>
          <w:tcPr>
            <w:tcW w:w="4837" w:type="dxa"/>
          </w:tcPr>
          <w:p w14:paraId="73681C26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«Организация»:</w:t>
            </w:r>
          </w:p>
          <w:p w14:paraId="7C0CC979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АНО ВО "Московский региональный социально-экономический институт"</w:t>
            </w:r>
          </w:p>
          <w:p w14:paraId="119A27E9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ИНН/КПП 5003026479/500301001</w:t>
            </w:r>
          </w:p>
          <w:p w14:paraId="61F9E059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ОГРН 10250000656966, </w:t>
            </w:r>
          </w:p>
          <w:p w14:paraId="4A2093D8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ОКПО 45683077, ОКАТО </w:t>
            </w:r>
            <w:r w:rsidRPr="00B74DFC">
              <w:rPr>
                <w:rFonts w:ascii="Times New Roman" w:eastAsia="Calibri" w:hAnsi="Times New Roman" w:cs="Times New Roman"/>
                <w:sz w:val="20"/>
                <w:szCs w:val="20"/>
              </w:rPr>
              <w:t>46228501000</w:t>
            </w:r>
          </w:p>
          <w:p w14:paraId="5ED49351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142703, Московская область, г. Видное, </w:t>
            </w:r>
          </w:p>
          <w:p w14:paraId="1C248011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sz w:val="20"/>
                <w:szCs w:val="20"/>
              </w:rPr>
              <w:t>ул. Школьная, д. 55а корп. 1</w:t>
            </w:r>
          </w:p>
          <w:p w14:paraId="3F51C665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34EFB3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14:paraId="6CDC8C27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sz w:val="20"/>
                <w:szCs w:val="20"/>
              </w:rPr>
              <w:t>Р/счет 40703810340050100056</w:t>
            </w:r>
          </w:p>
          <w:p w14:paraId="63F9A41C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ПАО «Сбербанк» г. Москва </w:t>
            </w:r>
          </w:p>
          <w:p w14:paraId="7B19AE65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sz w:val="20"/>
                <w:szCs w:val="20"/>
              </w:rPr>
              <w:t>К/счет 30101810400000000225 БИК 044525225</w:t>
            </w:r>
          </w:p>
          <w:p w14:paraId="23444BEF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E21D164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Ректор </w:t>
            </w:r>
          </w:p>
          <w:p w14:paraId="426A9A55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AF80C7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 </w:t>
            </w: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Золотухина Е.Н.</w:t>
            </w:r>
          </w:p>
          <w:p w14:paraId="7DEC1A38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</w:tcPr>
          <w:p w14:paraId="65B6E4EE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D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«</w:t>
            </w:r>
            <w:r w:rsidRPr="00B74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Профильная организация»:</w:t>
            </w:r>
          </w:p>
          <w:p w14:paraId="347971C7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320EA7AD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77435D27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6E59A20B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7FAA6A04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47B21C8E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16FE4C3B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34BF2257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23953235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2DB3E37C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692AE9C8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2E57806A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6DE6256B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31365B94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D641137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F5134B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________________/_____________________/</w:t>
            </w:r>
          </w:p>
        </w:tc>
      </w:tr>
    </w:tbl>
    <w:p w14:paraId="43153607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C68DAD" w14:textId="77777777" w:rsidR="00B74DFC" w:rsidRPr="00B74DFC" w:rsidRDefault="00B74DFC" w:rsidP="00B74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35E53D" w14:textId="77777777" w:rsidR="00B74DFC" w:rsidRPr="00B74DFC" w:rsidRDefault="00B74DFC" w:rsidP="00B74DFC">
      <w:pPr>
        <w:rPr>
          <w:rFonts w:ascii="Times New Roman" w:eastAsia="Times New Roman" w:hAnsi="Times New Roman" w:cs="Times New Roman"/>
          <w:lang w:eastAsia="ru-RU"/>
        </w:rPr>
      </w:pPr>
      <w:r w:rsidRPr="00B74DFC">
        <w:rPr>
          <w:rFonts w:ascii="Times New Roman" w:eastAsia="Times New Roman" w:hAnsi="Times New Roman" w:cs="Times New Roman"/>
          <w:lang w:eastAsia="ru-RU"/>
        </w:rPr>
        <w:br w:type="page"/>
      </w:r>
    </w:p>
    <w:p w14:paraId="71A82242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5A373AA8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Pr="00B74DFC">
        <w:rPr>
          <w:rFonts w:ascii="Times New Roman" w:eastAsia="Times New Roman" w:hAnsi="Times New Roman" w:cs="Times New Roman"/>
          <w:lang w:eastAsia="ru-RU"/>
        </w:rPr>
        <w:t>о практической подготовке обучающихся, заключаемому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3D22277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от «__» _______ 20__ г.</w:t>
      </w:r>
    </w:p>
    <w:p w14:paraId="7F80E420" w14:textId="77777777" w:rsidR="00B74DFC" w:rsidRPr="00B74DFC" w:rsidRDefault="00B74DFC" w:rsidP="00B74DFC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sz w:val="24"/>
          <w:szCs w:val="24"/>
        </w:rPr>
      </w:pPr>
    </w:p>
    <w:p w14:paraId="0EBCA8F9" w14:textId="77777777" w:rsidR="00B74DFC" w:rsidRPr="00B74DFC" w:rsidRDefault="00B74DFC" w:rsidP="00B74DFC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sz w:val="24"/>
          <w:szCs w:val="24"/>
        </w:rPr>
      </w:pPr>
    </w:p>
    <w:p w14:paraId="76AB09FB" w14:textId="77777777" w:rsidR="00B74DFC" w:rsidRPr="00B74DFC" w:rsidRDefault="00B74DFC" w:rsidP="00B7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74DFC">
        <w:rPr>
          <w:rFonts w:ascii="Times New Roman" w:eastAsia="Times New Roman" w:hAnsi="Times New Roman" w:cs="Times New Roman"/>
          <w:b/>
          <w:sz w:val="28"/>
          <w:lang w:eastAsia="ru-RU"/>
        </w:rPr>
        <w:t>Компоненты образовательной программы, при реализации которых организуется практическая подготовка</w:t>
      </w:r>
    </w:p>
    <w:p w14:paraId="1AAAE4DC" w14:textId="77777777" w:rsidR="00B74DFC" w:rsidRPr="00B74DFC" w:rsidRDefault="00B74DFC" w:rsidP="00B74D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16"/>
        <w:gridCol w:w="1872"/>
        <w:gridCol w:w="1134"/>
        <w:gridCol w:w="1276"/>
        <w:gridCol w:w="1205"/>
        <w:gridCol w:w="1205"/>
        <w:gridCol w:w="1954"/>
      </w:tblGrid>
      <w:tr w:rsidR="00B74DFC" w:rsidRPr="00B74DFC" w14:paraId="02A2E732" w14:textId="77777777" w:rsidTr="00CC2423">
        <w:trPr>
          <w:trHeight w:val="20"/>
          <w:jc w:val="center"/>
        </w:trPr>
        <w:tc>
          <w:tcPr>
            <w:tcW w:w="2016" w:type="dxa"/>
            <w:vMerge w:val="restart"/>
            <w:vAlign w:val="center"/>
          </w:tcPr>
          <w:p w14:paraId="291A9D5F" w14:textId="77777777" w:rsidR="00B74DFC" w:rsidRPr="00B74DFC" w:rsidRDefault="00B74DFC" w:rsidP="00B74DF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Компонент образовательной программы</w:t>
            </w:r>
          </w:p>
        </w:tc>
        <w:tc>
          <w:tcPr>
            <w:tcW w:w="1872" w:type="dxa"/>
            <w:vMerge w:val="restart"/>
            <w:vAlign w:val="center"/>
          </w:tcPr>
          <w:p w14:paraId="7D1409FE" w14:textId="77777777" w:rsidR="00B74DFC" w:rsidRPr="00B74DFC" w:rsidRDefault="00B74DFC" w:rsidP="00B74DF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Направление подготовки (специальность), направленность (профиль)</w:t>
            </w:r>
          </w:p>
        </w:tc>
        <w:tc>
          <w:tcPr>
            <w:tcW w:w="1134" w:type="dxa"/>
            <w:vMerge w:val="restart"/>
            <w:vAlign w:val="center"/>
          </w:tcPr>
          <w:p w14:paraId="04D0563B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Курс, форма обучения</w:t>
            </w:r>
          </w:p>
        </w:tc>
        <w:tc>
          <w:tcPr>
            <w:tcW w:w="1276" w:type="dxa"/>
            <w:vMerge w:val="restart"/>
            <w:vAlign w:val="center"/>
          </w:tcPr>
          <w:p w14:paraId="4788B9C6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Количество</w:t>
            </w:r>
            <w:r w:rsidRPr="00B74DF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обучающихся</w:t>
            </w:r>
          </w:p>
        </w:tc>
        <w:tc>
          <w:tcPr>
            <w:tcW w:w="2410" w:type="dxa"/>
            <w:gridSpan w:val="2"/>
            <w:vAlign w:val="center"/>
          </w:tcPr>
          <w:p w14:paraId="634BBE70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Сроки практической подготовки</w:t>
            </w:r>
          </w:p>
        </w:tc>
        <w:tc>
          <w:tcPr>
            <w:tcW w:w="1954" w:type="dxa"/>
            <w:vMerge w:val="restart"/>
            <w:vAlign w:val="center"/>
          </w:tcPr>
          <w:p w14:paraId="6BD5C2E6" w14:textId="77777777" w:rsidR="00B74DFC" w:rsidRPr="00B74DFC" w:rsidRDefault="00B74DFC" w:rsidP="00B74DF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Вид практики</w:t>
            </w:r>
          </w:p>
        </w:tc>
      </w:tr>
      <w:tr w:rsidR="00B74DFC" w:rsidRPr="00B74DFC" w14:paraId="1DFBFC5C" w14:textId="77777777" w:rsidTr="00CC2423">
        <w:trPr>
          <w:trHeight w:val="20"/>
          <w:jc w:val="center"/>
        </w:trPr>
        <w:tc>
          <w:tcPr>
            <w:tcW w:w="2016" w:type="dxa"/>
            <w:vMerge/>
          </w:tcPr>
          <w:p w14:paraId="3E8C2389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vMerge/>
          </w:tcPr>
          <w:p w14:paraId="213C055B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16A64296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035535C2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14:paraId="76FC0EF7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начало</w:t>
            </w:r>
          </w:p>
        </w:tc>
        <w:tc>
          <w:tcPr>
            <w:tcW w:w="1205" w:type="dxa"/>
            <w:vAlign w:val="center"/>
          </w:tcPr>
          <w:p w14:paraId="3ED7227A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74DFC">
              <w:rPr>
                <w:rFonts w:ascii="Times New Roman" w:eastAsia="Times New Roman" w:hAnsi="Times New Roman" w:cs="Times New Roman"/>
                <w:lang w:eastAsia="ar-SA"/>
              </w:rPr>
              <w:t>окончание</w:t>
            </w:r>
          </w:p>
        </w:tc>
        <w:tc>
          <w:tcPr>
            <w:tcW w:w="1954" w:type="dxa"/>
            <w:vMerge/>
          </w:tcPr>
          <w:p w14:paraId="5E527FC1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DFC" w:rsidRPr="00B74DFC" w14:paraId="2AAFF91A" w14:textId="77777777" w:rsidTr="00CC2423">
        <w:trPr>
          <w:trHeight w:val="20"/>
          <w:jc w:val="center"/>
        </w:trPr>
        <w:tc>
          <w:tcPr>
            <w:tcW w:w="2016" w:type="dxa"/>
          </w:tcPr>
          <w:p w14:paraId="670D28D1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DFC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1872" w:type="dxa"/>
            <w:vAlign w:val="center"/>
          </w:tcPr>
          <w:p w14:paraId="7EE3BA21" w14:textId="77777777" w:rsidR="00B74DFC" w:rsidRPr="00B74DFC" w:rsidRDefault="00B74DFC" w:rsidP="00B7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688CE3" w14:textId="77777777" w:rsidR="00B74DFC" w:rsidRPr="00B74DFC" w:rsidRDefault="00B74DFC" w:rsidP="00B7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F18E8C" w14:textId="77777777" w:rsidR="00B74DFC" w:rsidRPr="00B74DFC" w:rsidRDefault="00B74DFC" w:rsidP="00B7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05" w:type="dxa"/>
            <w:vAlign w:val="center"/>
          </w:tcPr>
          <w:p w14:paraId="27F65F89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5" w:type="dxa"/>
            <w:vAlign w:val="center"/>
          </w:tcPr>
          <w:p w14:paraId="31BBE579" w14:textId="77777777" w:rsidR="00B74DFC" w:rsidRPr="00B74DFC" w:rsidRDefault="00B74DFC" w:rsidP="00B74DF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4" w:type="dxa"/>
            <w:vAlign w:val="center"/>
          </w:tcPr>
          <w:p w14:paraId="105F14DC" w14:textId="77777777" w:rsidR="00B74DFC" w:rsidRPr="00B74DFC" w:rsidRDefault="00B74DFC" w:rsidP="00B7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F42CFB" w14:textId="77777777" w:rsidR="00B74DFC" w:rsidRPr="00B74DFC" w:rsidRDefault="00B74DFC" w:rsidP="00B74DFC">
      <w:pPr>
        <w:rPr>
          <w:rFonts w:ascii="Calibri" w:eastAsia="Calibri" w:hAnsi="Calibri" w:cs="Times New Roman"/>
        </w:rPr>
      </w:pPr>
    </w:p>
    <w:p w14:paraId="216E62CE" w14:textId="77777777" w:rsidR="00B74DFC" w:rsidRPr="00B74DFC" w:rsidRDefault="00B74DFC" w:rsidP="00B74DFC">
      <w:pPr>
        <w:rPr>
          <w:rFonts w:ascii="Calibri" w:eastAsia="Calibri" w:hAnsi="Calibri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B74DFC" w:rsidRPr="00B74DFC" w14:paraId="62034CD0" w14:textId="77777777" w:rsidTr="00CC2423">
        <w:tc>
          <w:tcPr>
            <w:tcW w:w="5387" w:type="dxa"/>
          </w:tcPr>
          <w:p w14:paraId="22D12AE4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74DFC">
              <w:rPr>
                <w:rFonts w:ascii="Times New Roman" w:eastAsia="Calibri" w:hAnsi="Times New Roman" w:cs="Times New Roman"/>
                <w:b/>
              </w:rPr>
              <w:t>«Организация»:</w:t>
            </w:r>
          </w:p>
          <w:p w14:paraId="4D672D31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АНО ВО "Московский региональный социально-экономический институт"</w:t>
            </w:r>
          </w:p>
          <w:p w14:paraId="0A3D8BC4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627A54F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74DFC">
              <w:rPr>
                <w:rFonts w:ascii="Times New Roman" w:eastAsia="Calibri" w:hAnsi="Times New Roman" w:cs="Times New Roman"/>
                <w:b/>
              </w:rPr>
              <w:t xml:space="preserve">Ректор </w:t>
            </w:r>
          </w:p>
          <w:p w14:paraId="69FDAFFF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55C3D8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4DFC">
              <w:rPr>
                <w:rFonts w:ascii="Times New Roman" w:eastAsia="Calibri" w:hAnsi="Times New Roman" w:cs="Times New Roman"/>
              </w:rPr>
              <w:t xml:space="preserve">_____________________ </w:t>
            </w:r>
            <w:r w:rsidRPr="00B74DFC">
              <w:rPr>
                <w:rFonts w:ascii="Times New Roman" w:eastAsia="Calibri" w:hAnsi="Times New Roman" w:cs="Times New Roman"/>
                <w:b/>
              </w:rPr>
              <w:t>Золотухина Е.Н.</w:t>
            </w:r>
          </w:p>
          <w:p w14:paraId="29471920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5" w:type="dxa"/>
          </w:tcPr>
          <w:p w14:paraId="279BAA6E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4D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«Профильная организация»:</w:t>
            </w:r>
          </w:p>
          <w:p w14:paraId="19E61495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AB04AB5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82ECC88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66961E3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3DD0B32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74DFC">
              <w:rPr>
                <w:rFonts w:ascii="Times New Roman" w:eastAsia="Calibri" w:hAnsi="Times New Roman" w:cs="Times New Roman"/>
              </w:rPr>
              <w:t>________________/_____________________/</w:t>
            </w:r>
          </w:p>
        </w:tc>
      </w:tr>
    </w:tbl>
    <w:p w14:paraId="33A6A4A0" w14:textId="77777777" w:rsidR="00B74DFC" w:rsidRPr="00B74DFC" w:rsidRDefault="00B74DFC" w:rsidP="00B74DFC">
      <w:pPr>
        <w:rPr>
          <w:rFonts w:ascii="Calibri" w:eastAsia="Calibri" w:hAnsi="Calibri" w:cs="Times New Roman"/>
        </w:rPr>
      </w:pPr>
    </w:p>
    <w:p w14:paraId="1B065888" w14:textId="77777777" w:rsidR="00B74DFC" w:rsidRPr="00B74DFC" w:rsidRDefault="00B74DFC" w:rsidP="00B74DFC">
      <w:pPr>
        <w:spacing w:after="200" w:line="276" w:lineRule="auto"/>
        <w:rPr>
          <w:rFonts w:ascii="Calibri" w:eastAsia="Calibri" w:hAnsi="Calibri" w:cs="Times New Roman"/>
        </w:rPr>
      </w:pPr>
      <w:r w:rsidRPr="00B74DFC">
        <w:rPr>
          <w:rFonts w:ascii="Calibri" w:eastAsia="Calibri" w:hAnsi="Calibri" w:cs="Times New Roman"/>
        </w:rPr>
        <w:br w:type="page"/>
      </w:r>
    </w:p>
    <w:p w14:paraId="5D7F1B0B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14:paraId="703D5354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к Договору о практической </w:t>
      </w:r>
      <w:r w:rsidRPr="00B74DFC">
        <w:rPr>
          <w:rFonts w:ascii="Times New Roman" w:eastAsia="Times New Roman" w:hAnsi="Times New Roman" w:cs="Times New Roman"/>
          <w:lang w:eastAsia="ru-RU"/>
        </w:rPr>
        <w:t>подготовке обучающихся, заключаемому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7BB2B1A7" w14:textId="77777777" w:rsidR="00B74DFC" w:rsidRPr="00B74DFC" w:rsidRDefault="00B74DFC" w:rsidP="00B74DFC">
      <w:pPr>
        <w:shd w:val="clear" w:color="auto" w:fill="FFFFFF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от «__» _______ 20__ г.</w:t>
      </w:r>
    </w:p>
    <w:p w14:paraId="1156427D" w14:textId="77777777" w:rsidR="00B74DFC" w:rsidRPr="00B74DFC" w:rsidRDefault="00B74DFC" w:rsidP="00B74DFC">
      <w:pPr>
        <w:spacing w:after="0" w:line="240" w:lineRule="auto"/>
        <w:ind w:left="2835"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4181C3" w14:textId="77777777" w:rsidR="00B74DFC" w:rsidRPr="00B74DFC" w:rsidRDefault="00B74DFC" w:rsidP="00B74DFC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74DFC">
        <w:rPr>
          <w:rFonts w:ascii="Times New Roman" w:eastAsia="Calibri" w:hAnsi="Times New Roman" w:cs="Times New Roman"/>
          <w:b/>
          <w:sz w:val="28"/>
          <w:szCs w:val="24"/>
        </w:rPr>
        <w:t>Перечень помещений, используемых</w:t>
      </w:r>
    </w:p>
    <w:p w14:paraId="2D1BF334" w14:textId="77777777" w:rsidR="00B74DFC" w:rsidRPr="00B74DFC" w:rsidRDefault="00B74DFC" w:rsidP="00B74DFC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74DFC">
        <w:rPr>
          <w:rFonts w:ascii="Times New Roman" w:eastAsia="Calibri" w:hAnsi="Times New Roman" w:cs="Times New Roman"/>
          <w:b/>
          <w:sz w:val="28"/>
          <w:szCs w:val="24"/>
        </w:rPr>
        <w:t>для организации практической подготовки обучающихся</w:t>
      </w:r>
    </w:p>
    <w:p w14:paraId="244DD1CE" w14:textId="77777777" w:rsidR="00B74DFC" w:rsidRPr="00B74DFC" w:rsidRDefault="00B74DFC" w:rsidP="00B74DFC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7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B74DFC" w:rsidRPr="00B74DFC" w14:paraId="0546E9B2" w14:textId="77777777" w:rsidTr="00CC2423">
        <w:tc>
          <w:tcPr>
            <w:tcW w:w="3823" w:type="dxa"/>
          </w:tcPr>
          <w:p w14:paraId="5876A35A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DF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Организации, организующей практическую подготовку обучающихся</w:t>
            </w:r>
          </w:p>
        </w:tc>
        <w:tc>
          <w:tcPr>
            <w:tcW w:w="3685" w:type="dxa"/>
          </w:tcPr>
          <w:p w14:paraId="5A659387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DF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структурного подразделения, организующего практическую подготовку обучающихся</w:t>
            </w:r>
          </w:p>
        </w:tc>
        <w:tc>
          <w:tcPr>
            <w:tcW w:w="3260" w:type="dxa"/>
          </w:tcPr>
          <w:p w14:paraId="05D98819" w14:textId="77777777" w:rsidR="00B74DFC" w:rsidRPr="00B74DFC" w:rsidRDefault="00B74DFC" w:rsidP="00B74DFC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DF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помещений, используемых для организации практической подготовки обучающихся, адрес</w:t>
            </w:r>
          </w:p>
        </w:tc>
      </w:tr>
      <w:tr w:rsidR="00B74DFC" w:rsidRPr="00B74DFC" w14:paraId="2D6636FC" w14:textId="77777777" w:rsidTr="00CC2423">
        <w:tc>
          <w:tcPr>
            <w:tcW w:w="3823" w:type="dxa"/>
          </w:tcPr>
          <w:p w14:paraId="0C801780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9124811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63815A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DFC" w:rsidRPr="00B74DFC" w14:paraId="0E073386" w14:textId="77777777" w:rsidTr="00CC2423">
        <w:tc>
          <w:tcPr>
            <w:tcW w:w="3823" w:type="dxa"/>
          </w:tcPr>
          <w:p w14:paraId="45581A7E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FD2F69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10AE9B" w14:textId="77777777" w:rsidR="00B74DFC" w:rsidRPr="00B74DFC" w:rsidRDefault="00B74DFC" w:rsidP="00B74DFC">
            <w:pPr>
              <w:ind w:right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5504C88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94E7BB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FC">
        <w:rPr>
          <w:rFonts w:ascii="Times New Roman" w:eastAsia="Calibri" w:hAnsi="Times New Roman" w:cs="Times New Roman"/>
          <w:sz w:val="24"/>
          <w:szCs w:val="24"/>
        </w:rPr>
        <w:t>Стороны подтверждают, что помещения Профильной организации находятся в надлежащем состоянии и соответствуют условиям настоящего Договора.</w:t>
      </w:r>
    </w:p>
    <w:p w14:paraId="4F8AC11B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1F104A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C09470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7"/>
        <w:gridCol w:w="4735"/>
      </w:tblGrid>
      <w:tr w:rsidR="00B74DFC" w:rsidRPr="00B74DFC" w14:paraId="12E9ECB4" w14:textId="77777777" w:rsidTr="00CC2423">
        <w:trPr>
          <w:jc w:val="center"/>
        </w:trPr>
        <w:tc>
          <w:tcPr>
            <w:tcW w:w="4837" w:type="dxa"/>
          </w:tcPr>
          <w:p w14:paraId="120B7750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74DFC">
              <w:rPr>
                <w:rFonts w:ascii="Times New Roman" w:eastAsia="Calibri" w:hAnsi="Times New Roman" w:cs="Times New Roman"/>
                <w:b/>
              </w:rPr>
              <w:t>«Организация»:</w:t>
            </w:r>
          </w:p>
          <w:p w14:paraId="5CECFDBF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4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АНО ВО "Московский региональный социально-экономический институт"</w:t>
            </w:r>
          </w:p>
          <w:p w14:paraId="0ACF5F62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08AE1A8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74DFC">
              <w:rPr>
                <w:rFonts w:ascii="Times New Roman" w:eastAsia="Calibri" w:hAnsi="Times New Roman" w:cs="Times New Roman"/>
                <w:b/>
              </w:rPr>
              <w:t xml:space="preserve">Ректор </w:t>
            </w:r>
          </w:p>
          <w:p w14:paraId="7AFFC690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1718F07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4DFC">
              <w:rPr>
                <w:rFonts w:ascii="Times New Roman" w:eastAsia="Calibri" w:hAnsi="Times New Roman" w:cs="Times New Roman"/>
              </w:rPr>
              <w:t xml:space="preserve">_____________________ </w:t>
            </w:r>
            <w:r w:rsidRPr="00B74DFC">
              <w:rPr>
                <w:rFonts w:ascii="Times New Roman" w:eastAsia="Calibri" w:hAnsi="Times New Roman" w:cs="Times New Roman"/>
                <w:b/>
              </w:rPr>
              <w:t>Золотухина Е.Н.</w:t>
            </w:r>
          </w:p>
          <w:p w14:paraId="3C88DE2E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35" w:type="dxa"/>
          </w:tcPr>
          <w:p w14:paraId="69C04DFF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4D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«Профильная организация»:</w:t>
            </w:r>
          </w:p>
          <w:p w14:paraId="117D0DD3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588177F" w14:textId="77777777" w:rsidR="00B74DFC" w:rsidRPr="00B74DFC" w:rsidRDefault="00B74DFC" w:rsidP="00B7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0FA0D52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DDE6BF" w14:textId="77777777" w:rsidR="00B74DFC" w:rsidRPr="00B74DFC" w:rsidRDefault="00B74DFC" w:rsidP="00B74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74DFC">
              <w:rPr>
                <w:rFonts w:ascii="Times New Roman" w:eastAsia="Calibri" w:hAnsi="Times New Roman" w:cs="Times New Roman"/>
              </w:rPr>
              <w:t>________________/_____________________/</w:t>
            </w:r>
          </w:p>
        </w:tc>
      </w:tr>
    </w:tbl>
    <w:p w14:paraId="332A7B86" w14:textId="77777777" w:rsidR="00B74DFC" w:rsidRPr="00B74DFC" w:rsidRDefault="00B74DFC" w:rsidP="00B7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D19E1D" w14:textId="77777777" w:rsidR="00AD4B9E" w:rsidRDefault="00AD4B9E" w:rsidP="00CD2D8E">
      <w:pPr>
        <w:spacing w:after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BC7F5" w14:textId="77777777" w:rsidR="00AD4B9E" w:rsidRDefault="00AD4B9E" w:rsidP="00CD2D8E">
      <w:pPr>
        <w:spacing w:after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2BA94" w14:textId="77777777" w:rsidR="00AD4B9E" w:rsidRDefault="00AD4B9E" w:rsidP="00CD2D8E">
      <w:pPr>
        <w:spacing w:after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C7890" w14:textId="77777777" w:rsidR="00AD4B9E" w:rsidRPr="00F40DF4" w:rsidRDefault="00AD4B9E" w:rsidP="00CD2D8E">
      <w:pPr>
        <w:spacing w:after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9FA03" w14:textId="77777777" w:rsidR="006B1324" w:rsidRPr="00F40DF4" w:rsidRDefault="006B1324">
      <w:pPr>
        <w:rPr>
          <w:sz w:val="24"/>
          <w:szCs w:val="24"/>
        </w:rPr>
      </w:pPr>
    </w:p>
    <w:sectPr w:rsidR="006B1324" w:rsidRPr="00F40DF4" w:rsidSect="00B74DFC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05691" w14:textId="77777777" w:rsidR="007C42E1" w:rsidRDefault="007C42E1" w:rsidP="0050686D">
      <w:pPr>
        <w:spacing w:after="0" w:line="240" w:lineRule="auto"/>
      </w:pPr>
      <w:r>
        <w:separator/>
      </w:r>
    </w:p>
  </w:endnote>
  <w:endnote w:type="continuationSeparator" w:id="0">
    <w:p w14:paraId="7A6CBD57" w14:textId="77777777" w:rsidR="007C42E1" w:rsidRDefault="007C42E1" w:rsidP="0050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1A8E7" w14:textId="77777777" w:rsidR="007C42E1" w:rsidRDefault="007C42E1" w:rsidP="0050686D">
      <w:pPr>
        <w:spacing w:after="0" w:line="240" w:lineRule="auto"/>
      </w:pPr>
      <w:r>
        <w:separator/>
      </w:r>
    </w:p>
  </w:footnote>
  <w:footnote w:type="continuationSeparator" w:id="0">
    <w:p w14:paraId="7DF648A0" w14:textId="77777777" w:rsidR="007C42E1" w:rsidRDefault="007C42E1" w:rsidP="0050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583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50DAD6" w14:textId="555AF13A" w:rsidR="00DF1D62" w:rsidRPr="007D33D4" w:rsidRDefault="00DF1D62" w:rsidP="007D33D4">
        <w:pPr>
          <w:pStyle w:val="a9"/>
          <w:jc w:val="center"/>
          <w:rPr>
            <w:rFonts w:ascii="Times New Roman" w:hAnsi="Times New Roman" w:cs="Times New Roman"/>
          </w:rPr>
        </w:pPr>
        <w:r w:rsidRPr="007D33D4">
          <w:rPr>
            <w:rFonts w:ascii="Times New Roman" w:hAnsi="Times New Roman" w:cs="Times New Roman"/>
          </w:rPr>
          <w:fldChar w:fldCharType="begin"/>
        </w:r>
        <w:r w:rsidRPr="007D33D4">
          <w:rPr>
            <w:rFonts w:ascii="Times New Roman" w:hAnsi="Times New Roman" w:cs="Times New Roman"/>
          </w:rPr>
          <w:instrText>PAGE   \* MERGEFORMAT</w:instrText>
        </w:r>
        <w:r w:rsidRPr="007D33D4">
          <w:rPr>
            <w:rFonts w:ascii="Times New Roman" w:hAnsi="Times New Roman" w:cs="Times New Roman"/>
          </w:rPr>
          <w:fldChar w:fldCharType="separate"/>
        </w:r>
        <w:r w:rsidR="0072436A">
          <w:rPr>
            <w:rFonts w:ascii="Times New Roman" w:hAnsi="Times New Roman" w:cs="Times New Roman"/>
            <w:noProof/>
          </w:rPr>
          <w:t>35</w:t>
        </w:r>
        <w:r w:rsidRPr="007D33D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97893"/>
    <w:multiLevelType w:val="hybridMultilevel"/>
    <w:tmpl w:val="E696CEAA"/>
    <w:lvl w:ilvl="0" w:tplc="FFFFFFFF">
      <w:start w:val="7"/>
      <w:numFmt w:val="decimal"/>
      <w:lvlText w:val="%1."/>
      <w:lvlJc w:val="left"/>
      <w:pPr>
        <w:ind w:left="206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993"/>
    <w:multiLevelType w:val="hybridMultilevel"/>
    <w:tmpl w:val="487E685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6E1C"/>
    <w:multiLevelType w:val="hybridMultilevel"/>
    <w:tmpl w:val="0EBE15CA"/>
    <w:lvl w:ilvl="0" w:tplc="3D84548E">
      <w:start w:val="7"/>
      <w:numFmt w:val="decimal"/>
      <w:lvlText w:val="%1."/>
      <w:lvlJc w:val="left"/>
      <w:pPr>
        <w:ind w:left="206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C676298"/>
    <w:multiLevelType w:val="hybridMultilevel"/>
    <w:tmpl w:val="65D623E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3982"/>
    <w:multiLevelType w:val="hybridMultilevel"/>
    <w:tmpl w:val="D7AC8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A5CDD"/>
    <w:multiLevelType w:val="hybridMultilevel"/>
    <w:tmpl w:val="40C07BCC"/>
    <w:lvl w:ilvl="0" w:tplc="AABC924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D50FE9"/>
    <w:multiLevelType w:val="hybridMultilevel"/>
    <w:tmpl w:val="308A892E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0517"/>
    <w:multiLevelType w:val="hybridMultilevel"/>
    <w:tmpl w:val="A31019EC"/>
    <w:lvl w:ilvl="0" w:tplc="BE1E1FB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0F6692"/>
    <w:multiLevelType w:val="hybridMultilevel"/>
    <w:tmpl w:val="1CDECC18"/>
    <w:lvl w:ilvl="0" w:tplc="5F1E8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44956"/>
    <w:multiLevelType w:val="hybridMultilevel"/>
    <w:tmpl w:val="7EECC81A"/>
    <w:lvl w:ilvl="0" w:tplc="FFFFFFFF">
      <w:start w:val="7"/>
      <w:numFmt w:val="decimal"/>
      <w:lvlText w:val="%1."/>
      <w:lvlJc w:val="left"/>
      <w:pPr>
        <w:ind w:left="206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C71ED"/>
    <w:multiLevelType w:val="hybridMultilevel"/>
    <w:tmpl w:val="16EE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52A2F"/>
    <w:multiLevelType w:val="hybridMultilevel"/>
    <w:tmpl w:val="0EBE15CA"/>
    <w:lvl w:ilvl="0" w:tplc="FFFFFFFF">
      <w:start w:val="7"/>
      <w:numFmt w:val="decimal"/>
      <w:lvlText w:val="%1."/>
      <w:lvlJc w:val="left"/>
      <w:pPr>
        <w:ind w:left="2062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782" w:hanging="360"/>
      </w:pPr>
    </w:lvl>
    <w:lvl w:ilvl="2" w:tplc="FFFFFFFF">
      <w:start w:val="1"/>
      <w:numFmt w:val="lowerRoman"/>
      <w:lvlText w:val="%3."/>
      <w:lvlJc w:val="right"/>
      <w:pPr>
        <w:ind w:left="3502" w:hanging="180"/>
      </w:pPr>
    </w:lvl>
    <w:lvl w:ilvl="3" w:tplc="FFFFFFFF">
      <w:start w:val="1"/>
      <w:numFmt w:val="decimal"/>
      <w:lvlText w:val="%4."/>
      <w:lvlJc w:val="left"/>
      <w:pPr>
        <w:ind w:left="4222" w:hanging="360"/>
      </w:pPr>
    </w:lvl>
    <w:lvl w:ilvl="4" w:tplc="FFFFFFFF">
      <w:start w:val="1"/>
      <w:numFmt w:val="lowerLetter"/>
      <w:lvlText w:val="%5."/>
      <w:lvlJc w:val="left"/>
      <w:pPr>
        <w:ind w:left="4942" w:hanging="360"/>
      </w:pPr>
    </w:lvl>
    <w:lvl w:ilvl="5" w:tplc="FFFFFFFF">
      <w:start w:val="1"/>
      <w:numFmt w:val="lowerRoman"/>
      <w:lvlText w:val="%6."/>
      <w:lvlJc w:val="right"/>
      <w:pPr>
        <w:ind w:left="5662" w:hanging="180"/>
      </w:pPr>
    </w:lvl>
    <w:lvl w:ilvl="6" w:tplc="FFFFFFFF">
      <w:start w:val="1"/>
      <w:numFmt w:val="decimal"/>
      <w:lvlText w:val="%7."/>
      <w:lvlJc w:val="left"/>
      <w:pPr>
        <w:ind w:left="6382" w:hanging="360"/>
      </w:pPr>
    </w:lvl>
    <w:lvl w:ilvl="7" w:tplc="FFFFFFFF">
      <w:start w:val="1"/>
      <w:numFmt w:val="lowerLetter"/>
      <w:lvlText w:val="%8."/>
      <w:lvlJc w:val="left"/>
      <w:pPr>
        <w:ind w:left="7102" w:hanging="360"/>
      </w:pPr>
    </w:lvl>
    <w:lvl w:ilvl="8" w:tplc="FFFFFFFF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6CD57062"/>
    <w:multiLevelType w:val="hybridMultilevel"/>
    <w:tmpl w:val="76565F08"/>
    <w:lvl w:ilvl="0" w:tplc="68D2DA34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F3C0D"/>
    <w:multiLevelType w:val="hybridMultilevel"/>
    <w:tmpl w:val="F68AA00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19300">
    <w:abstractNumId w:val="4"/>
  </w:num>
  <w:num w:numId="2" w16cid:durableId="396590041">
    <w:abstractNumId w:val="6"/>
  </w:num>
  <w:num w:numId="3" w16cid:durableId="840049663">
    <w:abstractNumId w:val="3"/>
  </w:num>
  <w:num w:numId="4" w16cid:durableId="177810962">
    <w:abstractNumId w:val="1"/>
  </w:num>
  <w:num w:numId="5" w16cid:durableId="59257246">
    <w:abstractNumId w:val="13"/>
  </w:num>
  <w:num w:numId="6" w16cid:durableId="110173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2200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541832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6449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65553">
    <w:abstractNumId w:val="7"/>
  </w:num>
  <w:num w:numId="11" w16cid:durableId="1465542769">
    <w:abstractNumId w:val="2"/>
  </w:num>
  <w:num w:numId="12" w16cid:durableId="2050181464">
    <w:abstractNumId w:val="11"/>
  </w:num>
  <w:num w:numId="13" w16cid:durableId="566917243">
    <w:abstractNumId w:val="9"/>
  </w:num>
  <w:num w:numId="14" w16cid:durableId="1013147721">
    <w:abstractNumId w:val="0"/>
  </w:num>
  <w:num w:numId="15" w16cid:durableId="114308492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81"/>
    <w:rsid w:val="00001C73"/>
    <w:rsid w:val="000112DD"/>
    <w:rsid w:val="00012E1D"/>
    <w:rsid w:val="00021B41"/>
    <w:rsid w:val="000230E2"/>
    <w:rsid w:val="00034C49"/>
    <w:rsid w:val="0003656A"/>
    <w:rsid w:val="000467AE"/>
    <w:rsid w:val="00064EAC"/>
    <w:rsid w:val="000656DA"/>
    <w:rsid w:val="00066327"/>
    <w:rsid w:val="000851AA"/>
    <w:rsid w:val="00085FE2"/>
    <w:rsid w:val="00091554"/>
    <w:rsid w:val="00093D9F"/>
    <w:rsid w:val="000A43DB"/>
    <w:rsid w:val="000A5C55"/>
    <w:rsid w:val="000A60A8"/>
    <w:rsid w:val="000B25B5"/>
    <w:rsid w:val="000B27EB"/>
    <w:rsid w:val="000B3473"/>
    <w:rsid w:val="000C1CF7"/>
    <w:rsid w:val="000C43DF"/>
    <w:rsid w:val="000D411C"/>
    <w:rsid w:val="000E0804"/>
    <w:rsid w:val="000E169E"/>
    <w:rsid w:val="000E5912"/>
    <w:rsid w:val="000F24B6"/>
    <w:rsid w:val="000F4017"/>
    <w:rsid w:val="000F6321"/>
    <w:rsid w:val="00107C7C"/>
    <w:rsid w:val="001113DB"/>
    <w:rsid w:val="00113235"/>
    <w:rsid w:val="0014355C"/>
    <w:rsid w:val="00155657"/>
    <w:rsid w:val="0016450F"/>
    <w:rsid w:val="00175EA5"/>
    <w:rsid w:val="001767AF"/>
    <w:rsid w:val="00181A4A"/>
    <w:rsid w:val="001834D8"/>
    <w:rsid w:val="001852B4"/>
    <w:rsid w:val="001854A9"/>
    <w:rsid w:val="001873BF"/>
    <w:rsid w:val="0019238C"/>
    <w:rsid w:val="001A194C"/>
    <w:rsid w:val="001B2A24"/>
    <w:rsid w:val="001B7E91"/>
    <w:rsid w:val="001C7054"/>
    <w:rsid w:val="001D7661"/>
    <w:rsid w:val="001E1A61"/>
    <w:rsid w:val="001F391C"/>
    <w:rsid w:val="001F44ED"/>
    <w:rsid w:val="00206973"/>
    <w:rsid w:val="00211B3E"/>
    <w:rsid w:val="002212E6"/>
    <w:rsid w:val="002332B7"/>
    <w:rsid w:val="002363E2"/>
    <w:rsid w:val="00237A59"/>
    <w:rsid w:val="00240FFF"/>
    <w:rsid w:val="00243BEC"/>
    <w:rsid w:val="00277D42"/>
    <w:rsid w:val="00284AE6"/>
    <w:rsid w:val="002926FD"/>
    <w:rsid w:val="002A0E94"/>
    <w:rsid w:val="002A56A2"/>
    <w:rsid w:val="002B0F9A"/>
    <w:rsid w:val="002B65F6"/>
    <w:rsid w:val="002B7F2D"/>
    <w:rsid w:val="002C71B8"/>
    <w:rsid w:val="002D2F0D"/>
    <w:rsid w:val="002F48E6"/>
    <w:rsid w:val="00303A7C"/>
    <w:rsid w:val="00311427"/>
    <w:rsid w:val="00317621"/>
    <w:rsid w:val="00331B7D"/>
    <w:rsid w:val="00337FBC"/>
    <w:rsid w:val="00344133"/>
    <w:rsid w:val="003445B6"/>
    <w:rsid w:val="00355764"/>
    <w:rsid w:val="00367A52"/>
    <w:rsid w:val="00372996"/>
    <w:rsid w:val="0037762A"/>
    <w:rsid w:val="0038212F"/>
    <w:rsid w:val="00383F3C"/>
    <w:rsid w:val="00386374"/>
    <w:rsid w:val="003905F1"/>
    <w:rsid w:val="00396E88"/>
    <w:rsid w:val="003A01CC"/>
    <w:rsid w:val="003A149A"/>
    <w:rsid w:val="003A2B9D"/>
    <w:rsid w:val="003C233B"/>
    <w:rsid w:val="003E003F"/>
    <w:rsid w:val="003E3652"/>
    <w:rsid w:val="003F1E44"/>
    <w:rsid w:val="00433893"/>
    <w:rsid w:val="00441392"/>
    <w:rsid w:val="0045097B"/>
    <w:rsid w:val="004514F5"/>
    <w:rsid w:val="004571F6"/>
    <w:rsid w:val="00461B9F"/>
    <w:rsid w:val="00462460"/>
    <w:rsid w:val="00466069"/>
    <w:rsid w:val="00474141"/>
    <w:rsid w:val="00476BC5"/>
    <w:rsid w:val="0048063D"/>
    <w:rsid w:val="00482542"/>
    <w:rsid w:val="00483F7E"/>
    <w:rsid w:val="0048414C"/>
    <w:rsid w:val="0048451D"/>
    <w:rsid w:val="00490E38"/>
    <w:rsid w:val="00496175"/>
    <w:rsid w:val="004A1D57"/>
    <w:rsid w:val="004A547A"/>
    <w:rsid w:val="004B785B"/>
    <w:rsid w:val="004C1EBB"/>
    <w:rsid w:val="004C5D98"/>
    <w:rsid w:val="004D2AA7"/>
    <w:rsid w:val="004D353B"/>
    <w:rsid w:val="004D48B0"/>
    <w:rsid w:val="004E0AE6"/>
    <w:rsid w:val="004E1AC9"/>
    <w:rsid w:val="004E2B57"/>
    <w:rsid w:val="004E3DDA"/>
    <w:rsid w:val="004E605E"/>
    <w:rsid w:val="004F6FA2"/>
    <w:rsid w:val="00500CC7"/>
    <w:rsid w:val="005028EF"/>
    <w:rsid w:val="0050332F"/>
    <w:rsid w:val="0050421C"/>
    <w:rsid w:val="0050686D"/>
    <w:rsid w:val="0051059D"/>
    <w:rsid w:val="00512CC7"/>
    <w:rsid w:val="0051341D"/>
    <w:rsid w:val="00521F78"/>
    <w:rsid w:val="005239FA"/>
    <w:rsid w:val="00524E7B"/>
    <w:rsid w:val="0053592E"/>
    <w:rsid w:val="00545412"/>
    <w:rsid w:val="00546A7E"/>
    <w:rsid w:val="00552F05"/>
    <w:rsid w:val="00553155"/>
    <w:rsid w:val="00560BF6"/>
    <w:rsid w:val="005628FB"/>
    <w:rsid w:val="00563EAA"/>
    <w:rsid w:val="0056420E"/>
    <w:rsid w:val="005678A4"/>
    <w:rsid w:val="00567D05"/>
    <w:rsid w:val="005853CE"/>
    <w:rsid w:val="005A0C63"/>
    <w:rsid w:val="005A172B"/>
    <w:rsid w:val="005A541D"/>
    <w:rsid w:val="005A724C"/>
    <w:rsid w:val="005A730D"/>
    <w:rsid w:val="005C4EE4"/>
    <w:rsid w:val="005C6836"/>
    <w:rsid w:val="005C754D"/>
    <w:rsid w:val="005E3C54"/>
    <w:rsid w:val="005F2103"/>
    <w:rsid w:val="005F3624"/>
    <w:rsid w:val="006045DE"/>
    <w:rsid w:val="00611ED3"/>
    <w:rsid w:val="00613468"/>
    <w:rsid w:val="006143F5"/>
    <w:rsid w:val="0061593D"/>
    <w:rsid w:val="006216B3"/>
    <w:rsid w:val="00622772"/>
    <w:rsid w:val="00644EEC"/>
    <w:rsid w:val="00655378"/>
    <w:rsid w:val="0065635D"/>
    <w:rsid w:val="00672B91"/>
    <w:rsid w:val="00672EC7"/>
    <w:rsid w:val="00675242"/>
    <w:rsid w:val="00680369"/>
    <w:rsid w:val="00685878"/>
    <w:rsid w:val="00696016"/>
    <w:rsid w:val="006A50EE"/>
    <w:rsid w:val="006A5583"/>
    <w:rsid w:val="006A6E12"/>
    <w:rsid w:val="006A6FD1"/>
    <w:rsid w:val="006A7076"/>
    <w:rsid w:val="006B01FA"/>
    <w:rsid w:val="006B1324"/>
    <w:rsid w:val="006D3F89"/>
    <w:rsid w:val="006D460E"/>
    <w:rsid w:val="006E4569"/>
    <w:rsid w:val="006E4B97"/>
    <w:rsid w:val="006E5576"/>
    <w:rsid w:val="006F7FC0"/>
    <w:rsid w:val="007027A7"/>
    <w:rsid w:val="00713ED6"/>
    <w:rsid w:val="00722FFE"/>
    <w:rsid w:val="0072436A"/>
    <w:rsid w:val="00730E80"/>
    <w:rsid w:val="007513C0"/>
    <w:rsid w:val="00764D3B"/>
    <w:rsid w:val="00771863"/>
    <w:rsid w:val="00772D02"/>
    <w:rsid w:val="0077686B"/>
    <w:rsid w:val="00781833"/>
    <w:rsid w:val="00785F56"/>
    <w:rsid w:val="007868C2"/>
    <w:rsid w:val="00791ED9"/>
    <w:rsid w:val="007938BA"/>
    <w:rsid w:val="007A2D07"/>
    <w:rsid w:val="007A541C"/>
    <w:rsid w:val="007B4A8A"/>
    <w:rsid w:val="007B52F1"/>
    <w:rsid w:val="007B7838"/>
    <w:rsid w:val="007C42E1"/>
    <w:rsid w:val="007D08B7"/>
    <w:rsid w:val="007D33D4"/>
    <w:rsid w:val="007D3A7F"/>
    <w:rsid w:val="007D6432"/>
    <w:rsid w:val="007E175F"/>
    <w:rsid w:val="0080044F"/>
    <w:rsid w:val="008239C0"/>
    <w:rsid w:val="00834816"/>
    <w:rsid w:val="00834E52"/>
    <w:rsid w:val="008411DB"/>
    <w:rsid w:val="00842682"/>
    <w:rsid w:val="00847711"/>
    <w:rsid w:val="008579DE"/>
    <w:rsid w:val="00871D24"/>
    <w:rsid w:val="00880E2E"/>
    <w:rsid w:val="008834E8"/>
    <w:rsid w:val="00886689"/>
    <w:rsid w:val="00891727"/>
    <w:rsid w:val="008933C5"/>
    <w:rsid w:val="00894E86"/>
    <w:rsid w:val="00895201"/>
    <w:rsid w:val="008A1556"/>
    <w:rsid w:val="008A493C"/>
    <w:rsid w:val="008A513B"/>
    <w:rsid w:val="008A55AA"/>
    <w:rsid w:val="008D302B"/>
    <w:rsid w:val="008E5D6C"/>
    <w:rsid w:val="008E7EFE"/>
    <w:rsid w:val="008F01C1"/>
    <w:rsid w:val="008F7918"/>
    <w:rsid w:val="00903D83"/>
    <w:rsid w:val="009065BF"/>
    <w:rsid w:val="00915414"/>
    <w:rsid w:val="00921851"/>
    <w:rsid w:val="00925F78"/>
    <w:rsid w:val="0093123B"/>
    <w:rsid w:val="00935C8B"/>
    <w:rsid w:val="009404E8"/>
    <w:rsid w:val="009579CF"/>
    <w:rsid w:val="009733D7"/>
    <w:rsid w:val="009738AD"/>
    <w:rsid w:val="00977415"/>
    <w:rsid w:val="00981CE0"/>
    <w:rsid w:val="009B61CA"/>
    <w:rsid w:val="009B72EE"/>
    <w:rsid w:val="009C4878"/>
    <w:rsid w:val="009D21F9"/>
    <w:rsid w:val="009E08D5"/>
    <w:rsid w:val="009E2B80"/>
    <w:rsid w:val="009E6686"/>
    <w:rsid w:val="009E6E93"/>
    <w:rsid w:val="009F0BD1"/>
    <w:rsid w:val="00A03AB6"/>
    <w:rsid w:val="00A06649"/>
    <w:rsid w:val="00A229A4"/>
    <w:rsid w:val="00A32A10"/>
    <w:rsid w:val="00A56D4D"/>
    <w:rsid w:val="00A577A5"/>
    <w:rsid w:val="00A61DC0"/>
    <w:rsid w:val="00A659EE"/>
    <w:rsid w:val="00A66641"/>
    <w:rsid w:val="00A72AE1"/>
    <w:rsid w:val="00A82624"/>
    <w:rsid w:val="00A85B1A"/>
    <w:rsid w:val="00AA3F14"/>
    <w:rsid w:val="00AB3659"/>
    <w:rsid w:val="00AC46D0"/>
    <w:rsid w:val="00AD29F8"/>
    <w:rsid w:val="00AD3560"/>
    <w:rsid w:val="00AD4B9E"/>
    <w:rsid w:val="00AE24AF"/>
    <w:rsid w:val="00AE6C7D"/>
    <w:rsid w:val="00AE7047"/>
    <w:rsid w:val="00AF639C"/>
    <w:rsid w:val="00AF65B2"/>
    <w:rsid w:val="00B02164"/>
    <w:rsid w:val="00B03B04"/>
    <w:rsid w:val="00B14426"/>
    <w:rsid w:val="00B1608B"/>
    <w:rsid w:val="00B26CD1"/>
    <w:rsid w:val="00B34985"/>
    <w:rsid w:val="00B35CED"/>
    <w:rsid w:val="00B44F1E"/>
    <w:rsid w:val="00B5163B"/>
    <w:rsid w:val="00B5263C"/>
    <w:rsid w:val="00B74DFC"/>
    <w:rsid w:val="00B756B9"/>
    <w:rsid w:val="00B82F65"/>
    <w:rsid w:val="00B92E5C"/>
    <w:rsid w:val="00B9714D"/>
    <w:rsid w:val="00BA69DF"/>
    <w:rsid w:val="00BB39DB"/>
    <w:rsid w:val="00BB5169"/>
    <w:rsid w:val="00BC2388"/>
    <w:rsid w:val="00BE0369"/>
    <w:rsid w:val="00BE2DDA"/>
    <w:rsid w:val="00BE4734"/>
    <w:rsid w:val="00BF3EC3"/>
    <w:rsid w:val="00BF4931"/>
    <w:rsid w:val="00C10B57"/>
    <w:rsid w:val="00C303E9"/>
    <w:rsid w:val="00C33CE4"/>
    <w:rsid w:val="00C35216"/>
    <w:rsid w:val="00C44AB7"/>
    <w:rsid w:val="00C50EBA"/>
    <w:rsid w:val="00C5650F"/>
    <w:rsid w:val="00C62EDC"/>
    <w:rsid w:val="00C82D70"/>
    <w:rsid w:val="00C84937"/>
    <w:rsid w:val="00C92345"/>
    <w:rsid w:val="00C92CF6"/>
    <w:rsid w:val="00C95B65"/>
    <w:rsid w:val="00CA2510"/>
    <w:rsid w:val="00CA295F"/>
    <w:rsid w:val="00CB5050"/>
    <w:rsid w:val="00CC2423"/>
    <w:rsid w:val="00CD2D8E"/>
    <w:rsid w:val="00CD398F"/>
    <w:rsid w:val="00CD7464"/>
    <w:rsid w:val="00CE73C1"/>
    <w:rsid w:val="00CF297D"/>
    <w:rsid w:val="00CF3BA8"/>
    <w:rsid w:val="00CF5234"/>
    <w:rsid w:val="00D044F4"/>
    <w:rsid w:val="00D04F25"/>
    <w:rsid w:val="00D06BE5"/>
    <w:rsid w:val="00D07DDB"/>
    <w:rsid w:val="00D10DE9"/>
    <w:rsid w:val="00D110DE"/>
    <w:rsid w:val="00D1526A"/>
    <w:rsid w:val="00D26A41"/>
    <w:rsid w:val="00D33C0B"/>
    <w:rsid w:val="00D35519"/>
    <w:rsid w:val="00D368BD"/>
    <w:rsid w:val="00D4064E"/>
    <w:rsid w:val="00D448AE"/>
    <w:rsid w:val="00D51C1D"/>
    <w:rsid w:val="00D52D03"/>
    <w:rsid w:val="00D54484"/>
    <w:rsid w:val="00D56E4F"/>
    <w:rsid w:val="00D608D9"/>
    <w:rsid w:val="00D629DA"/>
    <w:rsid w:val="00D747AD"/>
    <w:rsid w:val="00D75E24"/>
    <w:rsid w:val="00D80AEC"/>
    <w:rsid w:val="00D829CC"/>
    <w:rsid w:val="00D82AAA"/>
    <w:rsid w:val="00D83501"/>
    <w:rsid w:val="00D92B28"/>
    <w:rsid w:val="00D9685D"/>
    <w:rsid w:val="00DB4807"/>
    <w:rsid w:val="00DB4C93"/>
    <w:rsid w:val="00DC0A34"/>
    <w:rsid w:val="00DD14CF"/>
    <w:rsid w:val="00DD2781"/>
    <w:rsid w:val="00DD44B0"/>
    <w:rsid w:val="00DD6005"/>
    <w:rsid w:val="00DE32AA"/>
    <w:rsid w:val="00DE4DF3"/>
    <w:rsid w:val="00DE5B92"/>
    <w:rsid w:val="00DE613D"/>
    <w:rsid w:val="00DE7CBF"/>
    <w:rsid w:val="00DF1D62"/>
    <w:rsid w:val="00DF20ED"/>
    <w:rsid w:val="00DF4871"/>
    <w:rsid w:val="00DF4EC4"/>
    <w:rsid w:val="00DF7450"/>
    <w:rsid w:val="00E00E69"/>
    <w:rsid w:val="00E02501"/>
    <w:rsid w:val="00E1417D"/>
    <w:rsid w:val="00E261DA"/>
    <w:rsid w:val="00E34367"/>
    <w:rsid w:val="00E54E6D"/>
    <w:rsid w:val="00E55017"/>
    <w:rsid w:val="00E67F73"/>
    <w:rsid w:val="00E810DF"/>
    <w:rsid w:val="00E9000D"/>
    <w:rsid w:val="00EA3BB8"/>
    <w:rsid w:val="00EA60AB"/>
    <w:rsid w:val="00EB2955"/>
    <w:rsid w:val="00EB314A"/>
    <w:rsid w:val="00EB4E23"/>
    <w:rsid w:val="00ED3A7D"/>
    <w:rsid w:val="00EE0026"/>
    <w:rsid w:val="00EE3B95"/>
    <w:rsid w:val="00EF5D19"/>
    <w:rsid w:val="00F06722"/>
    <w:rsid w:val="00F17050"/>
    <w:rsid w:val="00F40DF4"/>
    <w:rsid w:val="00F453B1"/>
    <w:rsid w:val="00F6474A"/>
    <w:rsid w:val="00F673F3"/>
    <w:rsid w:val="00F71E9C"/>
    <w:rsid w:val="00F850FF"/>
    <w:rsid w:val="00F94BBF"/>
    <w:rsid w:val="00FA1133"/>
    <w:rsid w:val="00FB37C7"/>
    <w:rsid w:val="00FB4ED2"/>
    <w:rsid w:val="00FC3AA0"/>
    <w:rsid w:val="00FE03B5"/>
    <w:rsid w:val="00FE1D24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6FFC1"/>
  <w15:docId w15:val="{78DA3066-B9AB-46E4-8759-8B4C124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A10"/>
  </w:style>
  <w:style w:type="paragraph" w:styleId="1">
    <w:name w:val="heading 1"/>
    <w:next w:val="a"/>
    <w:link w:val="10"/>
    <w:uiPriority w:val="9"/>
    <w:qFormat/>
    <w:rsid w:val="0050686D"/>
    <w:pPr>
      <w:keepNext/>
      <w:keepLines/>
      <w:spacing w:after="0" w:line="276" w:lineRule="auto"/>
      <w:ind w:left="11" w:hanging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5A0C63"/>
    <w:pPr>
      <w:keepNext/>
      <w:keepLines/>
      <w:spacing w:after="3" w:line="268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86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0C63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0C63"/>
  </w:style>
  <w:style w:type="character" w:customStyle="1" w:styleId="12">
    <w:name w:val="Гиперссылка1"/>
    <w:basedOn w:val="a0"/>
    <w:uiPriority w:val="99"/>
    <w:semiHidden/>
    <w:unhideWhenUsed/>
    <w:rsid w:val="005A0C63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5A0C63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D92B28"/>
    <w:pPr>
      <w:spacing w:after="0" w:line="276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3">
    <w:name w:val="footer"/>
    <w:basedOn w:val="a"/>
    <w:link w:val="a4"/>
    <w:uiPriority w:val="99"/>
    <w:unhideWhenUsed/>
    <w:rsid w:val="005A0C6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A0C63"/>
    <w:rPr>
      <w:rFonts w:ascii="Calibri" w:eastAsia="Calibri" w:hAnsi="Calibri" w:cs="Times New Roman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C63"/>
    <w:pPr>
      <w:spacing w:after="0" w:line="240" w:lineRule="auto"/>
      <w:ind w:firstLine="556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A0C6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5A0C63"/>
    <w:pPr>
      <w:spacing w:before="480"/>
      <w:ind w:left="0" w:firstLine="0"/>
      <w:jc w:val="left"/>
      <w:outlineLvl w:val="9"/>
    </w:pPr>
    <w:rPr>
      <w:rFonts w:ascii="Calibri Light" w:hAnsi="Calibri Light"/>
      <w:bCs/>
      <w:color w:val="2E74B5"/>
      <w:sz w:val="28"/>
      <w:szCs w:val="28"/>
    </w:rPr>
  </w:style>
  <w:style w:type="table" w:customStyle="1" w:styleId="TableGrid">
    <w:name w:val="TableGrid"/>
    <w:rsid w:val="005A0C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A0C6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0C6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50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686D"/>
  </w:style>
  <w:style w:type="table" w:customStyle="1" w:styleId="TableGrid1">
    <w:name w:val="TableGrid1"/>
    <w:rsid w:val="0055315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D92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2">
    <w:name w:val="TableGrid2"/>
    <w:rsid w:val="0092185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71D2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rsid w:val="00B5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b"/>
    <w:uiPriority w:val="59"/>
    <w:rsid w:val="00B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344133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customStyle="1" w:styleId="21">
    <w:name w:val="Сетка таблицы2"/>
    <w:basedOn w:val="a1"/>
    <w:next w:val="ab"/>
    <w:uiPriority w:val="59"/>
    <w:rsid w:val="00CD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CD2D8E"/>
    <w:pPr>
      <w:spacing w:after="0" w:line="240" w:lineRule="auto"/>
    </w:pPr>
    <w:rPr>
      <w:rFonts w:eastAsia="MS Mincho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CD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CD2D8E"/>
    <w:pPr>
      <w:spacing w:after="0" w:line="240" w:lineRule="auto"/>
    </w:pPr>
    <w:rPr>
      <w:rFonts w:eastAsia="MS Mincho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D56E4F"/>
    <w:pPr>
      <w:ind w:left="720"/>
      <w:contextualSpacing/>
    </w:pPr>
  </w:style>
  <w:style w:type="table" w:customStyle="1" w:styleId="110">
    <w:name w:val="Сетка таблицы11"/>
    <w:basedOn w:val="a1"/>
    <w:next w:val="ab"/>
    <w:rsid w:val="00D07D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9E66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paragraph"/>
    <w:basedOn w:val="a"/>
    <w:rsid w:val="007D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b"/>
    <w:rsid w:val="006A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B7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4F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b"/>
    <w:uiPriority w:val="39"/>
    <w:rsid w:val="0050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qFormat/>
    <w:rsid w:val="00034C49"/>
    <w:pPr>
      <w:widowControl w:val="0"/>
      <w:spacing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034C4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99"/>
    <w:locked/>
    <w:rsid w:val="00034C49"/>
  </w:style>
  <w:style w:type="character" w:customStyle="1" w:styleId="apple-converted-space">
    <w:name w:val="apple-converted-space"/>
    <w:basedOn w:val="a0"/>
    <w:rsid w:val="00722FFE"/>
  </w:style>
  <w:style w:type="paragraph" w:customStyle="1" w:styleId="Iauiue">
    <w:name w:val="Iau?iue"/>
    <w:rsid w:val="00722FF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0">
    <w:name w:val="Table Paragraph"/>
    <w:basedOn w:val="a"/>
    <w:uiPriority w:val="1"/>
    <w:qFormat/>
    <w:rsid w:val="00B021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92979" TargetMode="External"/><Relationship Id="rId18" Type="http://schemas.openxmlformats.org/officeDocument/2006/relationships/hyperlink" Target="https://urait.ru/bcode/517296" TargetMode="External"/><Relationship Id="rId26" Type="http://schemas.openxmlformats.org/officeDocument/2006/relationships/hyperlink" Target="http://www.productcenter.ru/" TargetMode="External"/><Relationship Id="rId39" Type="http://schemas.openxmlformats.org/officeDocument/2006/relationships/hyperlink" Target="http://www.smirnovdesign.com/" TargetMode="External"/><Relationship Id="rId21" Type="http://schemas.openxmlformats.org/officeDocument/2006/relationships/hyperlink" Target="https://urait.ru/bcode/520372" TargetMode="External"/><Relationship Id="rId34" Type="http://schemas.openxmlformats.org/officeDocument/2006/relationships/hyperlink" Target="http://en.red-dot.org/" TargetMode="External"/><Relationship Id="rId42" Type="http://schemas.openxmlformats.org/officeDocument/2006/relationships/hyperlink" Target="http://vk.com/aboutcolor" TargetMode="External"/><Relationship Id="rId47" Type="http://schemas.openxmlformats.org/officeDocument/2006/relationships/hyperlink" Target="https://www.autodesk.ru/" TargetMode="External"/><Relationship Id="rId50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8852" TargetMode="External"/><Relationship Id="rId29" Type="http://schemas.openxmlformats.org/officeDocument/2006/relationships/hyperlink" Target="http://arx.novosibdom.ru/neufert/48" TargetMode="External"/><Relationship Id="rId11" Type="http://schemas.openxmlformats.org/officeDocument/2006/relationships/hyperlink" Target="https://urait.ru/bcode/496803" TargetMode="External"/><Relationship Id="rId24" Type="http://schemas.openxmlformats.org/officeDocument/2006/relationships/hyperlink" Target="http://www.museum.ru/wm" TargetMode="External"/><Relationship Id="rId32" Type="http://schemas.openxmlformats.org/officeDocument/2006/relationships/hyperlink" Target="http://www.designet.ru/" TargetMode="External"/><Relationship Id="rId37" Type="http://schemas.openxmlformats.org/officeDocument/2006/relationships/hyperlink" Target="http://www.designcouncil.org.uk/" TargetMode="External"/><Relationship Id="rId40" Type="http://schemas.openxmlformats.org/officeDocument/2006/relationships/hyperlink" Target="http://www.ideo.com/" TargetMode="External"/><Relationship Id="rId45" Type="http://schemas.openxmlformats.org/officeDocument/2006/relationships/hyperlink" Target="https://www.graphisoft.ru/archicad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20409" TargetMode="External"/><Relationship Id="rId19" Type="http://schemas.openxmlformats.org/officeDocument/2006/relationships/hyperlink" Target="https://urait.ru/bcode/495775" TargetMode="External"/><Relationship Id="rId31" Type="http://schemas.openxmlformats.org/officeDocument/2006/relationships/hyperlink" Target="http://designcollector.net/" TargetMode="External"/><Relationship Id="rId44" Type="http://schemas.openxmlformats.org/officeDocument/2006/relationships/hyperlink" Target="http://www.ph4.ru/fonts_fonts.ph4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18935" TargetMode="External"/><Relationship Id="rId22" Type="http://schemas.openxmlformats.org/officeDocument/2006/relationships/hyperlink" Target="https://urait.ru/bcode/519843" TargetMode="External"/><Relationship Id="rId27" Type="http://schemas.openxmlformats.org/officeDocument/2006/relationships/hyperlink" Target="http://www.100best.ru" TargetMode="External"/><Relationship Id="rId30" Type="http://schemas.openxmlformats.org/officeDocument/2006/relationships/hyperlink" Target="http://www.mercator.ru/" TargetMode="External"/><Relationship Id="rId35" Type="http://schemas.openxmlformats.org/officeDocument/2006/relationships/hyperlink" Target="http://www.electroluxdesignlab.com" TargetMode="External"/><Relationship Id="rId43" Type="http://schemas.openxmlformats.org/officeDocument/2006/relationships/hyperlink" Target="http://www.rtmra.ru/index.php?option=com_content&amp;view=article&amp;id=13&amp;Itemid=12" TargetMode="External"/><Relationship Id="rId48" Type="http://schemas.openxmlformats.org/officeDocument/2006/relationships/hyperlink" Target="https://www.coreldraw.com/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496792" TargetMode="External"/><Relationship Id="rId17" Type="http://schemas.openxmlformats.org/officeDocument/2006/relationships/hyperlink" Target="https://urait.ru/bcode/515319" TargetMode="External"/><Relationship Id="rId25" Type="http://schemas.openxmlformats.org/officeDocument/2006/relationships/hyperlink" Target="http://www.museum.ru" TargetMode="External"/><Relationship Id="rId33" Type="http://schemas.openxmlformats.org/officeDocument/2006/relationships/hyperlink" Target="http://www.designstory.ru/news/view/166" TargetMode="External"/><Relationship Id="rId38" Type="http://schemas.openxmlformats.org/officeDocument/2006/relationships/hyperlink" Target="http://www.new-design.ru" TargetMode="External"/><Relationship Id="rId46" Type="http://schemas.openxmlformats.org/officeDocument/2006/relationships/hyperlink" Target="https://www.adobe.com/ru/" TargetMode="External"/><Relationship Id="rId20" Type="http://schemas.openxmlformats.org/officeDocument/2006/relationships/hyperlink" Target="https://urait.ru/bcode/495775" TargetMode="External"/><Relationship Id="rId41" Type="http://schemas.openxmlformats.org/officeDocument/2006/relationships/hyperlink" Target="http://www.iit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rait.ru/bcode/517009" TargetMode="External"/><Relationship Id="rId23" Type="http://schemas.openxmlformats.org/officeDocument/2006/relationships/hyperlink" Target="https://urait.ru/bcode/516933" TargetMode="External"/><Relationship Id="rId28" Type="http://schemas.openxmlformats.org/officeDocument/2006/relationships/hyperlink" Target="http://www.designstory.ru/designers" TargetMode="External"/><Relationship Id="rId36" Type="http://schemas.openxmlformats.org/officeDocument/2006/relationships/hyperlink" Target="http://www.lumiknows.ru/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F209-5B04-4E8A-85EA-456FD6AA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40</Pages>
  <Words>14138</Words>
  <Characters>80592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Преподаватель</dc:creator>
  <cp:lastModifiedBy>Оксана Макеева</cp:lastModifiedBy>
  <cp:revision>42</cp:revision>
  <cp:lastPrinted>2024-05-31T17:45:00Z</cp:lastPrinted>
  <dcterms:created xsi:type="dcterms:W3CDTF">2022-02-12T07:56:00Z</dcterms:created>
  <dcterms:modified xsi:type="dcterms:W3CDTF">2024-05-31T17:45:00Z</dcterms:modified>
</cp:coreProperties>
</file>